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FBB" w:rsidRPr="006458FA" w:rsidRDefault="0065467F" w:rsidP="00440FBB">
      <w:pPr>
        <w:tabs>
          <w:tab w:val="left" w:pos="3900"/>
          <w:tab w:val="center" w:pos="4677"/>
        </w:tabs>
        <w:rPr>
          <w:sz w:val="36"/>
          <w:szCs w:val="36"/>
        </w:rPr>
      </w:pPr>
      <w:r>
        <w:rPr>
          <w:noProof/>
          <w:sz w:val="36"/>
          <w:szCs w:val="36"/>
        </w:rPr>
        <w:pict>
          <v:group id="_x0000_s1027" style="position:absolute;margin-left:9pt;margin-top:27.1pt;width:481.8pt;height:78pt;z-index:251661312" coordorigin="1418,1140" coordsize="9636,1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418;top:1176;width:1404;height:1396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074;top:1344;width:7922;height:1020" stroked="f">
              <v:textbox style="mso-next-textbox:#_x0000_s1029" inset="0,0,0,0">
                <w:txbxContent>
                  <w:p w:rsidR="0065467F" w:rsidRPr="00A22A20" w:rsidRDefault="0065467F" w:rsidP="00440FBB">
                    <w:pPr>
                      <w:jc w:val="center"/>
                      <w:rPr>
                        <w:b/>
                        <w:color w:val="000000"/>
                        <w:sz w:val="30"/>
                        <w:szCs w:val="30"/>
                      </w:rPr>
                    </w:pPr>
                    <w:r w:rsidRPr="00121591">
                      <w:rPr>
                        <w:b/>
                        <w:color w:val="000000"/>
                        <w:sz w:val="30"/>
                        <w:szCs w:val="30"/>
                      </w:rPr>
                      <w:t xml:space="preserve">МИНИСТЕРСТВО ОБРАЗОВАНИЯ И НАУКИ </w:t>
                    </w:r>
                  </w:p>
                  <w:p w:rsidR="0065467F" w:rsidRPr="00121591" w:rsidRDefault="0065467F" w:rsidP="00440FBB">
                    <w:pPr>
                      <w:jc w:val="center"/>
                      <w:rPr>
                        <w:b/>
                        <w:color w:val="000000"/>
                        <w:sz w:val="30"/>
                        <w:szCs w:val="30"/>
                      </w:rPr>
                    </w:pPr>
                    <w:r w:rsidRPr="00121591">
                      <w:rPr>
                        <w:b/>
                        <w:color w:val="000000"/>
                        <w:sz w:val="30"/>
                        <w:szCs w:val="30"/>
                      </w:rPr>
                      <w:t>РОССИЙСКОЙ ФЕДЕРАЦИИ</w:t>
                    </w:r>
                  </w:p>
                  <w:p w:rsidR="0065467F" w:rsidRPr="00051F5C" w:rsidRDefault="0065467F" w:rsidP="00440FBB">
                    <w:pPr>
                      <w:jc w:val="center"/>
                      <w:rPr>
                        <w:color w:val="000000"/>
                        <w:sz w:val="32"/>
                        <w:szCs w:val="32"/>
                      </w:rPr>
                    </w:pPr>
                    <w:r w:rsidRPr="00051F5C">
                      <w:rPr>
                        <w:color w:val="000000"/>
                        <w:sz w:val="32"/>
                        <w:szCs w:val="32"/>
                      </w:rPr>
                      <w:t>Брянский государственный технический университет</w:t>
                    </w:r>
                  </w:p>
                </w:txbxContent>
              </v:textbox>
            </v:shape>
            <v:line id="_x0000_s1030" style="position:absolute" from="2942,1140" to="11054,1140" strokeweight="4.5pt">
              <v:stroke linestyle="thickThin"/>
            </v:line>
            <v:line id="_x0000_s1031" style="position:absolute" from="2942,2592" to="11054,2592" strokeweight="4.5pt">
              <v:stroke linestyle="thinThick"/>
            </v:line>
            <w10:wrap type="square"/>
          </v:group>
        </w:pict>
      </w:r>
      <w:r>
        <w:rPr>
          <w:noProof/>
          <w:sz w:val="36"/>
          <w:szCs w:val="36"/>
        </w:rPr>
        <w:pict>
          <v:rect id="_x0000_s1026" style="position:absolute;margin-left:218.6pt;margin-top:-24.45pt;width:46.5pt;height:7.15pt;z-index:251660288" strokecolor="white [3212]"/>
        </w:pict>
      </w:r>
    </w:p>
    <w:p w:rsidR="00440FBB" w:rsidRPr="006458FA" w:rsidRDefault="00440FBB" w:rsidP="00440FBB">
      <w:pPr>
        <w:tabs>
          <w:tab w:val="left" w:pos="3900"/>
          <w:tab w:val="center" w:pos="4677"/>
        </w:tabs>
        <w:rPr>
          <w:sz w:val="36"/>
          <w:szCs w:val="36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rPr>
          <w:sz w:val="36"/>
          <w:szCs w:val="36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rPr>
          <w:sz w:val="32"/>
          <w:szCs w:val="32"/>
        </w:rPr>
      </w:pPr>
      <w:r w:rsidRPr="006458FA">
        <w:rPr>
          <w:sz w:val="36"/>
          <w:szCs w:val="36"/>
        </w:rPr>
        <w:t xml:space="preserve">                                             </w:t>
      </w:r>
      <w:r w:rsidRPr="006458FA">
        <w:rPr>
          <w:sz w:val="32"/>
          <w:szCs w:val="32"/>
        </w:rPr>
        <w:t xml:space="preserve">«Прогресс науки определяется трудами </w:t>
      </w: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  <w:r w:rsidRPr="006458FA">
        <w:rPr>
          <w:sz w:val="32"/>
          <w:szCs w:val="32"/>
        </w:rPr>
        <w:t xml:space="preserve">                                                   её ученых и ценностью их открытий»</w:t>
      </w:r>
    </w:p>
    <w:p w:rsidR="00440FBB" w:rsidRPr="006458FA" w:rsidRDefault="00440FBB" w:rsidP="00440FBB">
      <w:pPr>
        <w:rPr>
          <w:sz w:val="32"/>
          <w:szCs w:val="32"/>
        </w:rPr>
      </w:pPr>
      <w:r w:rsidRPr="006458FA">
        <w:rPr>
          <w:sz w:val="32"/>
          <w:szCs w:val="32"/>
        </w:rPr>
        <w:t xml:space="preserve">                                                                                   Л. Пастер</w:t>
      </w:r>
    </w:p>
    <w:p w:rsidR="00440FBB" w:rsidRPr="006458FA" w:rsidRDefault="00440FBB" w:rsidP="00440FBB">
      <w:pPr>
        <w:rPr>
          <w:sz w:val="36"/>
          <w:szCs w:val="36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jc w:val="right"/>
        <w:rPr>
          <w:rFonts w:ascii="Arial" w:eastAsia="Calibri" w:hAnsi="Arial" w:cs="Arial"/>
          <w:i/>
          <w:sz w:val="26"/>
          <w:szCs w:val="26"/>
        </w:rPr>
      </w:pPr>
      <w:r w:rsidRPr="006458FA">
        <w:rPr>
          <w:rFonts w:ascii="Arial" w:eastAsia="Calibri" w:hAnsi="Arial" w:cs="Arial"/>
          <w:i/>
          <w:sz w:val="26"/>
          <w:szCs w:val="26"/>
        </w:rPr>
        <w:t xml:space="preserve">К </w:t>
      </w:r>
      <w:r w:rsidR="008F18A5">
        <w:rPr>
          <w:rFonts w:ascii="Arial" w:eastAsia="Calibri" w:hAnsi="Arial" w:cs="Arial"/>
          <w:i/>
          <w:sz w:val="26"/>
          <w:szCs w:val="26"/>
        </w:rPr>
        <w:t>65</w:t>
      </w:r>
      <w:r w:rsidRPr="006458FA">
        <w:rPr>
          <w:rFonts w:ascii="Arial" w:eastAsia="Calibri" w:hAnsi="Arial" w:cs="Arial"/>
          <w:i/>
          <w:sz w:val="26"/>
          <w:szCs w:val="26"/>
        </w:rPr>
        <w:t xml:space="preserve"> – ЛЕТИЮ</w:t>
      </w:r>
    </w:p>
    <w:p w:rsidR="00440FBB" w:rsidRPr="006458FA" w:rsidRDefault="00440FBB" w:rsidP="00440FBB">
      <w:pPr>
        <w:tabs>
          <w:tab w:val="left" w:pos="3900"/>
          <w:tab w:val="center" w:pos="4677"/>
        </w:tabs>
        <w:jc w:val="right"/>
        <w:rPr>
          <w:rFonts w:ascii="Arial" w:eastAsia="Calibri" w:hAnsi="Arial" w:cs="Arial"/>
          <w:i/>
          <w:sz w:val="26"/>
          <w:szCs w:val="26"/>
        </w:rPr>
      </w:pPr>
      <w:r w:rsidRPr="006458FA">
        <w:rPr>
          <w:rFonts w:ascii="Arial" w:eastAsia="Calibri" w:hAnsi="Arial" w:cs="Arial"/>
          <w:i/>
          <w:sz w:val="26"/>
          <w:szCs w:val="26"/>
        </w:rPr>
        <w:t>СО ДНЯ РОЖДЕНИЯ</w:t>
      </w: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CC1F2C" w:rsidRPr="006458FA" w:rsidRDefault="00CC1F2C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CC1F2C" w:rsidRDefault="00CC1F2C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CC1F2C" w:rsidRPr="006458FA" w:rsidRDefault="00CC1F2C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jc w:val="center"/>
        <w:rPr>
          <w:rFonts w:ascii="Arial" w:hAnsi="Arial" w:cs="Arial"/>
          <w:i/>
          <w:color w:val="000000" w:themeColor="text1"/>
          <w:sz w:val="36"/>
          <w:szCs w:val="36"/>
        </w:rPr>
      </w:pPr>
      <w:r w:rsidRPr="006458FA">
        <w:rPr>
          <w:rFonts w:ascii="Arial" w:hAnsi="Arial" w:cs="Arial"/>
          <w:i/>
          <w:color w:val="000000" w:themeColor="text1"/>
          <w:sz w:val="36"/>
          <w:szCs w:val="36"/>
        </w:rPr>
        <w:t xml:space="preserve">Биобиблиографический указатель </w:t>
      </w:r>
    </w:p>
    <w:p w:rsidR="00440FBB" w:rsidRPr="006458FA" w:rsidRDefault="00440FBB" w:rsidP="00440FBB">
      <w:pPr>
        <w:tabs>
          <w:tab w:val="left" w:pos="3900"/>
          <w:tab w:val="center" w:pos="4677"/>
        </w:tabs>
        <w:jc w:val="center"/>
        <w:rPr>
          <w:rFonts w:ascii="Arial" w:hAnsi="Arial" w:cs="Arial"/>
          <w:i/>
          <w:color w:val="000000" w:themeColor="text1"/>
          <w:sz w:val="36"/>
          <w:szCs w:val="36"/>
        </w:rPr>
      </w:pPr>
      <w:r w:rsidRPr="006458FA">
        <w:rPr>
          <w:rFonts w:ascii="Arial" w:hAnsi="Arial" w:cs="Arial"/>
          <w:i/>
          <w:color w:val="000000" w:themeColor="text1"/>
          <w:sz w:val="36"/>
          <w:szCs w:val="36"/>
        </w:rPr>
        <w:t>трудов</w:t>
      </w:r>
    </w:p>
    <w:p w:rsidR="00440FBB" w:rsidRPr="006458FA" w:rsidRDefault="00440FBB" w:rsidP="00440FBB">
      <w:pPr>
        <w:tabs>
          <w:tab w:val="left" w:pos="3900"/>
          <w:tab w:val="center" w:pos="4677"/>
        </w:tabs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6458FA">
        <w:rPr>
          <w:rFonts w:ascii="Arial" w:hAnsi="Arial" w:cs="Arial"/>
          <w:i/>
          <w:color w:val="000000" w:themeColor="text1"/>
          <w:sz w:val="36"/>
          <w:szCs w:val="36"/>
        </w:rPr>
        <w:t xml:space="preserve"> </w:t>
      </w:r>
      <w:r w:rsidR="008F18A5">
        <w:rPr>
          <w:rFonts w:ascii="Arial" w:hAnsi="Arial" w:cs="Arial"/>
          <w:i/>
          <w:color w:val="000000" w:themeColor="text1"/>
          <w:sz w:val="36"/>
          <w:szCs w:val="36"/>
        </w:rPr>
        <w:t>доц</w:t>
      </w:r>
      <w:r w:rsidRPr="006458FA">
        <w:rPr>
          <w:rFonts w:ascii="Arial" w:hAnsi="Arial" w:cs="Arial"/>
          <w:i/>
          <w:color w:val="000000" w:themeColor="text1"/>
          <w:sz w:val="36"/>
          <w:szCs w:val="36"/>
        </w:rPr>
        <w:t xml:space="preserve">. </w:t>
      </w:r>
      <w:proofErr w:type="spellStart"/>
      <w:r w:rsidR="008F18A5">
        <w:rPr>
          <w:rFonts w:ascii="Arial" w:hAnsi="Arial" w:cs="Arial"/>
          <w:i/>
          <w:color w:val="000000" w:themeColor="text1"/>
          <w:sz w:val="36"/>
          <w:szCs w:val="36"/>
        </w:rPr>
        <w:t>Надуваева</w:t>
      </w:r>
      <w:proofErr w:type="spellEnd"/>
      <w:r w:rsidR="00672B59" w:rsidRPr="00672B59">
        <w:rPr>
          <w:rFonts w:ascii="Arial" w:hAnsi="Arial" w:cs="Arial"/>
          <w:i/>
          <w:color w:val="000000" w:themeColor="text1"/>
          <w:sz w:val="36"/>
          <w:szCs w:val="36"/>
        </w:rPr>
        <w:t xml:space="preserve"> </w:t>
      </w:r>
      <w:r w:rsidR="00672B59">
        <w:rPr>
          <w:rFonts w:ascii="Arial" w:hAnsi="Arial" w:cs="Arial"/>
          <w:i/>
          <w:color w:val="000000" w:themeColor="text1"/>
          <w:sz w:val="36"/>
          <w:szCs w:val="36"/>
        </w:rPr>
        <w:t>В. В.</w:t>
      </w: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CC1F2C" w:rsidRDefault="00CC1F2C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CC1F2C" w:rsidRDefault="00CC1F2C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CC1F2C" w:rsidRDefault="00CC1F2C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tabs>
          <w:tab w:val="left" w:pos="3900"/>
          <w:tab w:val="center" w:pos="4677"/>
        </w:tabs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>БРЯНСК</w:t>
      </w:r>
    </w:p>
    <w:p w:rsidR="00440FBB" w:rsidRPr="006458FA" w:rsidRDefault="00440FBB" w:rsidP="00440FBB">
      <w:pPr>
        <w:tabs>
          <w:tab w:val="left" w:pos="3900"/>
          <w:tab w:val="center" w:pos="4677"/>
        </w:tabs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>Издательство БГТУ</w:t>
      </w:r>
    </w:p>
    <w:p w:rsidR="00440FBB" w:rsidRPr="006458FA" w:rsidRDefault="00440FBB" w:rsidP="00440FBB">
      <w:pPr>
        <w:jc w:val="center"/>
        <w:rPr>
          <w:rFonts w:ascii="Arial" w:hAnsi="Arial" w:cs="Arial"/>
          <w:color w:val="000000" w:themeColor="text1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>201</w:t>
      </w:r>
      <w:r w:rsidR="00CC1F2C">
        <w:rPr>
          <w:rFonts w:ascii="Arial" w:hAnsi="Arial" w:cs="Arial"/>
          <w:color w:val="000000" w:themeColor="text1"/>
          <w:sz w:val="32"/>
          <w:szCs w:val="32"/>
        </w:rPr>
        <w:t>8</w:t>
      </w:r>
      <w:r w:rsidRPr="006458FA">
        <w:rPr>
          <w:rFonts w:ascii="Arial" w:hAnsi="Arial" w:cs="Arial"/>
          <w:color w:val="000000" w:themeColor="text1"/>
        </w:rPr>
        <w:br w:type="page"/>
      </w:r>
    </w:p>
    <w:p w:rsidR="00440FBB" w:rsidRPr="006458FA" w:rsidRDefault="0065467F" w:rsidP="00440FB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pict>
          <v:rect id="_x0000_s1032" style="position:absolute;margin-left:178.1pt;margin-top:-30.05pt;width:105pt;height:16.5pt;z-index:251662336" strokecolor="white [3212]"/>
        </w:pict>
      </w: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>ББК 91</w:t>
      </w: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Биобиблиографический указатель трудов </w:t>
      </w:r>
      <w:r w:rsidR="00E1457E">
        <w:rPr>
          <w:rFonts w:ascii="Arial" w:hAnsi="Arial" w:cs="Arial"/>
          <w:color w:val="000000" w:themeColor="text1"/>
          <w:sz w:val="32"/>
          <w:szCs w:val="32"/>
        </w:rPr>
        <w:t>доц</w:t>
      </w:r>
      <w:r w:rsidR="00672B59">
        <w:rPr>
          <w:rFonts w:ascii="Arial" w:hAnsi="Arial" w:cs="Arial"/>
          <w:color w:val="000000" w:themeColor="text1"/>
          <w:sz w:val="32"/>
          <w:szCs w:val="32"/>
        </w:rPr>
        <w:t>.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="00730ECD">
        <w:rPr>
          <w:rFonts w:ascii="Arial" w:hAnsi="Arial" w:cs="Arial"/>
          <w:color w:val="000000" w:themeColor="text1"/>
          <w:sz w:val="32"/>
          <w:szCs w:val="32"/>
        </w:rPr>
        <w:t>Надуваева</w:t>
      </w:r>
      <w:proofErr w:type="spellEnd"/>
      <w:r w:rsidR="00672B59">
        <w:rPr>
          <w:rFonts w:ascii="Arial" w:hAnsi="Arial" w:cs="Arial"/>
          <w:color w:val="000000" w:themeColor="text1"/>
          <w:sz w:val="32"/>
          <w:szCs w:val="32"/>
        </w:rPr>
        <w:t xml:space="preserve"> В. В.</w:t>
      </w:r>
      <w:proofErr w:type="gramStart"/>
      <w:r w:rsidR="00672B59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:</w:t>
      </w:r>
      <w:proofErr w:type="gramEnd"/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к 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>65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-летию со дня рождения / сост. Н. В. Кравцова. – Брянск</w:t>
      </w:r>
      <w:proofErr w:type="gramStart"/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:</w:t>
      </w:r>
      <w:proofErr w:type="gramEnd"/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БГТУ, 201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>8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. – </w:t>
      </w:r>
      <w:r w:rsidR="000F4B51">
        <w:rPr>
          <w:rFonts w:ascii="Arial" w:hAnsi="Arial" w:cs="Arial"/>
          <w:color w:val="000000" w:themeColor="text1"/>
          <w:sz w:val="32"/>
          <w:szCs w:val="32"/>
        </w:rPr>
        <w:t>4</w:t>
      </w:r>
      <w:r w:rsidR="00D52017">
        <w:rPr>
          <w:rFonts w:ascii="Arial" w:hAnsi="Arial" w:cs="Arial"/>
          <w:color w:val="000000" w:themeColor="text1"/>
          <w:sz w:val="32"/>
          <w:szCs w:val="32"/>
        </w:rPr>
        <w:t>2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с. – (Серия «Ученые БГТУ»). </w:t>
      </w: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121D5C" w:rsidRPr="00BD596D" w:rsidRDefault="00121D5C" w:rsidP="00121D5C">
      <w:pPr>
        <w:ind w:firstLine="567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 Настоящий указатель является юбилейным изданием тр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у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дов </w:t>
      </w:r>
      <w:r>
        <w:rPr>
          <w:rFonts w:ascii="Arial" w:hAnsi="Arial" w:cs="Arial"/>
          <w:color w:val="000000" w:themeColor="text1"/>
          <w:sz w:val="32"/>
          <w:szCs w:val="32"/>
        </w:rPr>
        <w:t>п</w:t>
      </w:r>
      <w:r w:rsidRPr="008647FD">
        <w:rPr>
          <w:rFonts w:ascii="Arial" w:hAnsi="Arial" w:cs="Arial"/>
          <w:color w:val="000000" w:themeColor="text1"/>
          <w:sz w:val="32"/>
          <w:szCs w:val="32"/>
        </w:rPr>
        <w:t>очетного работника высшего профессионального образ</w:t>
      </w:r>
      <w:r w:rsidRPr="008647FD">
        <w:rPr>
          <w:rFonts w:ascii="Arial" w:hAnsi="Arial" w:cs="Arial"/>
          <w:color w:val="000000" w:themeColor="text1"/>
          <w:sz w:val="32"/>
          <w:szCs w:val="32"/>
        </w:rPr>
        <w:t>о</w:t>
      </w:r>
      <w:r w:rsidRPr="008647FD">
        <w:rPr>
          <w:rFonts w:ascii="Arial" w:hAnsi="Arial" w:cs="Arial"/>
          <w:color w:val="000000" w:themeColor="text1"/>
          <w:sz w:val="32"/>
          <w:szCs w:val="32"/>
        </w:rPr>
        <w:t>вания Р</w:t>
      </w:r>
      <w:r w:rsidR="00672B59">
        <w:rPr>
          <w:rFonts w:ascii="Arial" w:hAnsi="Arial" w:cs="Arial"/>
          <w:color w:val="000000" w:themeColor="text1"/>
          <w:sz w:val="32"/>
          <w:szCs w:val="32"/>
        </w:rPr>
        <w:t xml:space="preserve">оссийской </w:t>
      </w:r>
      <w:r w:rsidRPr="008647FD">
        <w:rPr>
          <w:rFonts w:ascii="Arial" w:hAnsi="Arial" w:cs="Arial"/>
          <w:color w:val="000000" w:themeColor="text1"/>
          <w:sz w:val="32"/>
          <w:szCs w:val="32"/>
        </w:rPr>
        <w:t>Ф</w:t>
      </w:r>
      <w:r w:rsidR="00672B59">
        <w:rPr>
          <w:rFonts w:ascii="Arial" w:hAnsi="Arial" w:cs="Arial"/>
          <w:color w:val="000000" w:themeColor="text1"/>
          <w:sz w:val="32"/>
          <w:szCs w:val="32"/>
        </w:rPr>
        <w:t>едерации</w:t>
      </w:r>
      <w:r w:rsidRPr="004A5EC1">
        <w:rPr>
          <w:rFonts w:ascii="Arial" w:hAnsi="Arial" w:cs="Arial"/>
          <w:b/>
          <w:color w:val="000000" w:themeColor="text1"/>
          <w:sz w:val="32"/>
          <w:szCs w:val="32"/>
        </w:rPr>
        <w:t xml:space="preserve">, </w:t>
      </w:r>
      <w:r w:rsidR="00CB07F9">
        <w:rPr>
          <w:rFonts w:ascii="Arial" w:hAnsi="Arial" w:cs="Arial"/>
          <w:color w:val="000000" w:themeColor="text1"/>
          <w:sz w:val="32"/>
          <w:szCs w:val="32"/>
        </w:rPr>
        <w:t xml:space="preserve">доцента </w:t>
      </w:r>
      <w:r w:rsidR="007E3AE6">
        <w:rPr>
          <w:rFonts w:ascii="Arial" w:hAnsi="Arial" w:cs="Arial"/>
          <w:color w:val="000000" w:themeColor="text1"/>
          <w:sz w:val="32"/>
          <w:szCs w:val="32"/>
        </w:rPr>
        <w:t>каф</w:t>
      </w:r>
      <w:r w:rsidR="00CA7C5F">
        <w:rPr>
          <w:rFonts w:ascii="Arial" w:hAnsi="Arial" w:cs="Arial"/>
          <w:color w:val="000000" w:themeColor="text1"/>
          <w:sz w:val="32"/>
          <w:szCs w:val="32"/>
        </w:rPr>
        <w:t>едры «Технология машиностроения»</w:t>
      </w:r>
      <w:r w:rsidR="005351B3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CB07F9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 w:rsidR="00CB07F9">
        <w:rPr>
          <w:rFonts w:ascii="Arial" w:hAnsi="Arial" w:cs="Arial"/>
          <w:color w:val="000000" w:themeColor="text1"/>
          <w:sz w:val="32"/>
          <w:szCs w:val="32"/>
        </w:rPr>
        <w:t>Надуваева</w:t>
      </w:r>
      <w:proofErr w:type="spellEnd"/>
      <w:r w:rsidR="005351B3">
        <w:rPr>
          <w:rFonts w:ascii="Arial" w:hAnsi="Arial" w:cs="Arial"/>
          <w:color w:val="000000" w:themeColor="text1"/>
          <w:sz w:val="32"/>
          <w:szCs w:val="32"/>
        </w:rPr>
        <w:t xml:space="preserve"> В. В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121D5C" w:rsidRPr="006458FA" w:rsidRDefault="00121D5C" w:rsidP="00121D5C">
      <w:pPr>
        <w:spacing w:line="264" w:lineRule="auto"/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>Указатель содержит перечень основных работ, опублик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о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ванных в период с 19</w:t>
      </w:r>
      <w:r w:rsidR="00B55FE6">
        <w:rPr>
          <w:rFonts w:ascii="Arial" w:hAnsi="Arial" w:cs="Arial"/>
          <w:color w:val="000000" w:themeColor="text1"/>
          <w:sz w:val="32"/>
          <w:szCs w:val="32"/>
        </w:rPr>
        <w:t>81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г.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и 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по </w:t>
      </w:r>
      <w:r>
        <w:rPr>
          <w:rFonts w:ascii="Arial" w:hAnsi="Arial" w:cs="Arial"/>
          <w:color w:val="000000" w:themeColor="text1"/>
          <w:sz w:val="32"/>
          <w:szCs w:val="32"/>
        </w:rPr>
        <w:t>настоящее время,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а также  и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з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дания, вышедшие в соавторстве с другими учеными.</w:t>
      </w:r>
    </w:p>
    <w:p w:rsidR="00440FBB" w:rsidRPr="006458FA" w:rsidRDefault="00121D5C" w:rsidP="00121D5C">
      <w:pPr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       Издание адресовано профессорско-преподавательскому составу, аспирантам, студентам и библиографам</w:t>
      </w:r>
      <w:r w:rsidR="00B3486D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CA7C5F" w:rsidRDefault="00CA7C5F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CA7C5F" w:rsidRDefault="00CA7C5F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CA7C5F" w:rsidRDefault="00CA7C5F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4770" w:rsidRDefault="00B54770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B54770" w:rsidRDefault="00B54770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spacing w:line="264" w:lineRule="auto"/>
        <w:ind w:left="5580" w:hanging="5580"/>
        <w:rPr>
          <w:rFonts w:ascii="Arial" w:hAnsi="Arial" w:cs="Arial"/>
          <w:caps/>
          <w:sz w:val="20"/>
          <w:szCs w:val="20"/>
        </w:rPr>
      </w:pPr>
      <w:r w:rsidRPr="006458FA">
        <w:rPr>
          <w:rFonts w:ascii="Arial" w:hAnsi="Arial" w:cs="Arial"/>
          <w:caps/>
        </w:rPr>
        <w:t xml:space="preserve">                                                                                   ©  </w:t>
      </w:r>
      <w:r w:rsidRPr="006458FA">
        <w:rPr>
          <w:rFonts w:ascii="Arial" w:hAnsi="Arial" w:cs="Arial"/>
          <w:caps/>
          <w:sz w:val="20"/>
          <w:szCs w:val="20"/>
        </w:rPr>
        <w:t>Брянский государственный</w:t>
      </w:r>
    </w:p>
    <w:p w:rsidR="00440FBB" w:rsidRPr="006458FA" w:rsidRDefault="00440FBB" w:rsidP="00440FBB">
      <w:pPr>
        <w:spacing w:line="264" w:lineRule="auto"/>
        <w:ind w:left="5580" w:hanging="5580"/>
        <w:rPr>
          <w:rFonts w:ascii="Arial" w:hAnsi="Arial" w:cs="Arial"/>
          <w:caps/>
          <w:sz w:val="20"/>
          <w:szCs w:val="20"/>
        </w:rPr>
      </w:pPr>
      <w:r w:rsidRPr="006458FA">
        <w:rPr>
          <w:rFonts w:ascii="Arial" w:hAnsi="Arial" w:cs="Arial"/>
          <w:caps/>
        </w:rPr>
        <w:t xml:space="preserve">                                                                                      </w:t>
      </w:r>
      <w:r w:rsidRPr="006458FA">
        <w:rPr>
          <w:rFonts w:ascii="Arial" w:hAnsi="Arial" w:cs="Arial"/>
          <w:caps/>
          <w:sz w:val="20"/>
          <w:szCs w:val="20"/>
        </w:rPr>
        <w:t>технический университет, 201</w:t>
      </w:r>
      <w:r w:rsidR="00C63ECA">
        <w:rPr>
          <w:rFonts w:ascii="Arial" w:hAnsi="Arial" w:cs="Arial"/>
          <w:caps/>
          <w:sz w:val="20"/>
          <w:szCs w:val="20"/>
        </w:rPr>
        <w:t>8</w:t>
      </w:r>
    </w:p>
    <w:p w:rsidR="00440FBB" w:rsidRPr="006458FA" w:rsidRDefault="00440FBB" w:rsidP="00440FBB">
      <w:pPr>
        <w:spacing w:line="264" w:lineRule="auto"/>
        <w:ind w:left="5580" w:hanging="5580"/>
        <w:rPr>
          <w:rFonts w:ascii="Arial" w:hAnsi="Arial" w:cs="Arial"/>
          <w:caps/>
          <w:sz w:val="20"/>
          <w:szCs w:val="20"/>
        </w:rPr>
      </w:pPr>
    </w:p>
    <w:p w:rsidR="00440FBB" w:rsidRDefault="00440FBB" w:rsidP="00440FBB">
      <w:pPr>
        <w:spacing w:line="264" w:lineRule="auto"/>
        <w:ind w:left="5580" w:hanging="5580"/>
        <w:rPr>
          <w:rFonts w:ascii="Arial" w:hAnsi="Arial" w:cs="Arial"/>
          <w:caps/>
          <w:sz w:val="20"/>
          <w:szCs w:val="20"/>
        </w:rPr>
      </w:pPr>
    </w:p>
    <w:p w:rsidR="00440FBB" w:rsidRPr="006458FA" w:rsidRDefault="00440FBB" w:rsidP="00440FBB">
      <w:pPr>
        <w:spacing w:line="264" w:lineRule="auto"/>
        <w:ind w:left="5580" w:hanging="5580"/>
        <w:rPr>
          <w:rFonts w:ascii="Arial" w:hAnsi="Arial" w:cs="Arial"/>
          <w:caps/>
          <w:sz w:val="20"/>
          <w:szCs w:val="20"/>
        </w:rPr>
      </w:pPr>
    </w:p>
    <w:p w:rsidR="00440FBB" w:rsidRPr="006458FA" w:rsidRDefault="00440FBB" w:rsidP="00440FBB">
      <w:pPr>
        <w:spacing w:line="264" w:lineRule="auto"/>
        <w:ind w:left="5580" w:hanging="5580"/>
        <w:rPr>
          <w:rFonts w:ascii="Arial" w:hAnsi="Arial" w:cs="Arial"/>
          <w:caps/>
          <w:sz w:val="20"/>
          <w:szCs w:val="20"/>
        </w:rPr>
      </w:pPr>
    </w:p>
    <w:p w:rsidR="00440FBB" w:rsidRPr="00544FE7" w:rsidRDefault="00B3486D" w:rsidP="00440FBB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О</w:t>
      </w:r>
      <w:r w:rsidR="00440FBB" w:rsidRPr="00544FE7">
        <w:rPr>
          <w:rFonts w:ascii="Arial" w:hAnsi="Arial" w:cs="Arial"/>
          <w:b/>
          <w:color w:val="000000" w:themeColor="text1"/>
          <w:sz w:val="32"/>
          <w:szCs w:val="32"/>
        </w:rPr>
        <w:t>т составителя</w:t>
      </w:r>
    </w:p>
    <w:p w:rsidR="00440FBB" w:rsidRPr="006458FA" w:rsidRDefault="00440FBB" w:rsidP="00440FBB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730ECD" w:rsidRPr="00315CDF" w:rsidRDefault="00440FBB" w:rsidP="00440FBB">
      <w:pPr>
        <w:shd w:val="clear" w:color="auto" w:fill="FFFFFF"/>
        <w:spacing w:line="100" w:lineRule="atLeast"/>
        <w:ind w:firstLine="709"/>
        <w:jc w:val="both"/>
        <w:rPr>
          <w:rFonts w:ascii="Arial" w:hAnsi="Arial" w:cs="Arial"/>
          <w:color w:val="000000"/>
          <w:spacing w:val="-8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Биобиблиографический указатель посвящен 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>65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-летию со дня рождения </w:t>
      </w:r>
      <w:r w:rsidR="00B3486D">
        <w:rPr>
          <w:rFonts w:ascii="Arial" w:hAnsi="Arial" w:cs="Arial"/>
          <w:color w:val="000000" w:themeColor="text1"/>
          <w:sz w:val="32"/>
          <w:szCs w:val="32"/>
        </w:rPr>
        <w:t xml:space="preserve">кандидата технических наук, 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 xml:space="preserve">доцента </w:t>
      </w:r>
      <w:r w:rsidR="00240337">
        <w:rPr>
          <w:rFonts w:ascii="Arial" w:hAnsi="Arial" w:cs="Arial"/>
          <w:color w:val="000000" w:themeColor="text1"/>
          <w:sz w:val="32"/>
          <w:szCs w:val="32"/>
        </w:rPr>
        <w:t xml:space="preserve">кафедры «Технология машиностроения» 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 xml:space="preserve">Владимира Васильевича </w:t>
      </w:r>
      <w:proofErr w:type="spellStart"/>
      <w:r w:rsidR="00730ECD">
        <w:rPr>
          <w:rFonts w:ascii="Arial" w:hAnsi="Arial" w:cs="Arial"/>
          <w:color w:val="000000" w:themeColor="text1"/>
          <w:sz w:val="32"/>
          <w:szCs w:val="32"/>
        </w:rPr>
        <w:t>Над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>у</w:t>
      </w:r>
      <w:r w:rsidR="00730ECD">
        <w:rPr>
          <w:rFonts w:ascii="Arial" w:hAnsi="Arial" w:cs="Arial"/>
          <w:color w:val="000000" w:themeColor="text1"/>
          <w:sz w:val="32"/>
          <w:szCs w:val="32"/>
        </w:rPr>
        <w:t>ваева</w:t>
      </w:r>
      <w:proofErr w:type="spellEnd"/>
      <w:r w:rsidR="00730ECD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440FBB" w:rsidRPr="006458FA" w:rsidRDefault="00B3486D" w:rsidP="00440FBB">
      <w:pPr>
        <w:tabs>
          <w:tab w:val="left" w:pos="567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       </w:t>
      </w:r>
      <w:r w:rsidR="00CB598C">
        <w:rPr>
          <w:rFonts w:ascii="Arial" w:eastAsia="Times New Roman" w:hAnsi="Arial" w:cs="Arial"/>
          <w:sz w:val="32"/>
          <w:szCs w:val="32"/>
        </w:rPr>
        <w:t>Владимир Васильевич</w:t>
      </w:r>
      <w:r>
        <w:rPr>
          <w:rFonts w:ascii="Arial" w:eastAsia="Times New Roman" w:hAnsi="Arial" w:cs="Arial"/>
          <w:sz w:val="32"/>
          <w:szCs w:val="32"/>
        </w:rPr>
        <w:t xml:space="preserve"> является а</w:t>
      </w:r>
      <w:r w:rsidR="00440FBB" w:rsidRPr="006458FA">
        <w:rPr>
          <w:rFonts w:ascii="Arial" w:hAnsi="Arial" w:cs="Arial"/>
          <w:color w:val="000000"/>
          <w:sz w:val="32"/>
          <w:szCs w:val="32"/>
        </w:rPr>
        <w:t>втор</w:t>
      </w:r>
      <w:r>
        <w:rPr>
          <w:rFonts w:ascii="Arial" w:hAnsi="Arial" w:cs="Arial"/>
          <w:color w:val="000000"/>
          <w:sz w:val="32"/>
          <w:szCs w:val="32"/>
        </w:rPr>
        <w:t>ом</w:t>
      </w:r>
      <w:r w:rsidR="00440FBB" w:rsidRPr="006458FA">
        <w:rPr>
          <w:rFonts w:ascii="Arial" w:hAnsi="Arial" w:cs="Arial"/>
          <w:color w:val="000000"/>
          <w:sz w:val="32"/>
          <w:szCs w:val="32"/>
        </w:rPr>
        <w:t xml:space="preserve"> </w:t>
      </w:r>
      <w:r w:rsidR="001464B8">
        <w:rPr>
          <w:rFonts w:ascii="Arial" w:hAnsi="Arial" w:cs="Arial"/>
          <w:color w:val="000000"/>
          <w:sz w:val="32"/>
          <w:szCs w:val="32"/>
        </w:rPr>
        <w:t>более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CB598C">
        <w:rPr>
          <w:rFonts w:ascii="Arial" w:hAnsi="Arial" w:cs="Arial"/>
          <w:color w:val="000000"/>
          <w:sz w:val="32"/>
          <w:szCs w:val="32"/>
        </w:rPr>
        <w:t>200</w:t>
      </w:r>
      <w:r w:rsidR="00440FBB" w:rsidRPr="006458FA">
        <w:rPr>
          <w:rFonts w:ascii="Arial" w:hAnsi="Arial" w:cs="Arial"/>
          <w:color w:val="000000"/>
          <w:sz w:val="32"/>
          <w:szCs w:val="32"/>
        </w:rPr>
        <w:t xml:space="preserve"> нау</w:t>
      </w:r>
      <w:r w:rsidR="00440FBB" w:rsidRPr="006458FA">
        <w:rPr>
          <w:rFonts w:ascii="Arial" w:hAnsi="Arial" w:cs="Arial"/>
          <w:color w:val="000000"/>
          <w:sz w:val="32"/>
          <w:szCs w:val="32"/>
        </w:rPr>
        <w:t>ч</w:t>
      </w:r>
      <w:r w:rsidR="00440FBB" w:rsidRPr="006458FA">
        <w:rPr>
          <w:rFonts w:ascii="Arial" w:hAnsi="Arial" w:cs="Arial"/>
          <w:color w:val="000000"/>
          <w:sz w:val="32"/>
          <w:szCs w:val="32"/>
        </w:rPr>
        <w:t xml:space="preserve">ных </w:t>
      </w:r>
      <w:r>
        <w:rPr>
          <w:rFonts w:ascii="Arial" w:hAnsi="Arial" w:cs="Arial"/>
          <w:color w:val="000000"/>
          <w:sz w:val="32"/>
          <w:szCs w:val="32"/>
        </w:rPr>
        <w:t xml:space="preserve">работ, в том числе </w:t>
      </w:r>
      <w:r w:rsidR="00CB598C">
        <w:rPr>
          <w:rFonts w:ascii="Arial" w:hAnsi="Arial" w:cs="Arial"/>
          <w:color w:val="000000"/>
          <w:sz w:val="32"/>
          <w:szCs w:val="32"/>
        </w:rPr>
        <w:t>имеет свыше 30 публикаций в изданиях для служебного пользования, без права опубликования в о</w:t>
      </w:r>
      <w:r w:rsidR="00CB598C">
        <w:rPr>
          <w:rFonts w:ascii="Arial" w:hAnsi="Arial" w:cs="Arial"/>
          <w:color w:val="000000"/>
          <w:sz w:val="32"/>
          <w:szCs w:val="32"/>
        </w:rPr>
        <w:t>т</w:t>
      </w:r>
      <w:r w:rsidR="00CB598C">
        <w:rPr>
          <w:rFonts w:ascii="Arial" w:hAnsi="Arial" w:cs="Arial"/>
          <w:color w:val="000000"/>
          <w:sz w:val="32"/>
          <w:szCs w:val="32"/>
        </w:rPr>
        <w:t>крытой печати.</w:t>
      </w:r>
    </w:p>
    <w:p w:rsidR="00440FBB" w:rsidRDefault="00440FBB" w:rsidP="00440FBB">
      <w:pPr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Издание включает биографическую справку и перечень основных трудов </w:t>
      </w:r>
      <w:r w:rsidR="00997C2A">
        <w:rPr>
          <w:rFonts w:ascii="Arial" w:hAnsi="Arial" w:cs="Arial"/>
          <w:color w:val="000000" w:themeColor="text1"/>
          <w:sz w:val="32"/>
          <w:szCs w:val="32"/>
        </w:rPr>
        <w:t xml:space="preserve">доцента В. В. </w:t>
      </w:r>
      <w:proofErr w:type="spellStart"/>
      <w:r w:rsidR="00997C2A">
        <w:rPr>
          <w:rFonts w:ascii="Arial" w:hAnsi="Arial" w:cs="Arial"/>
          <w:color w:val="000000" w:themeColor="text1"/>
          <w:sz w:val="32"/>
          <w:szCs w:val="32"/>
        </w:rPr>
        <w:t>Надуваева</w:t>
      </w:r>
      <w:proofErr w:type="spellEnd"/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: </w:t>
      </w:r>
      <w:r w:rsidR="007E3AE6">
        <w:rPr>
          <w:rFonts w:ascii="Arial" w:hAnsi="Arial" w:cs="Arial"/>
          <w:color w:val="000000" w:themeColor="text1"/>
          <w:sz w:val="32"/>
          <w:szCs w:val="32"/>
        </w:rPr>
        <w:t>справочник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, </w:t>
      </w:r>
      <w:r w:rsidR="006F29DC">
        <w:rPr>
          <w:rFonts w:ascii="Arial" w:hAnsi="Arial" w:cs="Arial"/>
          <w:color w:val="000000" w:themeColor="text1"/>
          <w:sz w:val="32"/>
          <w:szCs w:val="32"/>
        </w:rPr>
        <w:t>учебн</w:t>
      </w:r>
      <w:r w:rsidR="007E3AE6">
        <w:rPr>
          <w:rFonts w:ascii="Arial" w:hAnsi="Arial" w:cs="Arial"/>
          <w:color w:val="000000" w:themeColor="text1"/>
          <w:sz w:val="32"/>
          <w:szCs w:val="32"/>
        </w:rPr>
        <w:t>о</w:t>
      </w:r>
      <w:r w:rsidR="006F29DC">
        <w:rPr>
          <w:rFonts w:ascii="Arial" w:hAnsi="Arial" w:cs="Arial"/>
          <w:color w:val="000000" w:themeColor="text1"/>
          <w:sz w:val="32"/>
          <w:szCs w:val="32"/>
        </w:rPr>
        <w:t>е по</w:t>
      </w:r>
      <w:r w:rsidR="00A31771">
        <w:rPr>
          <w:rFonts w:ascii="Arial" w:hAnsi="Arial" w:cs="Arial"/>
          <w:color w:val="000000" w:themeColor="text1"/>
          <w:sz w:val="32"/>
          <w:szCs w:val="32"/>
        </w:rPr>
        <w:t>с</w:t>
      </w:r>
      <w:r w:rsidR="006F29DC">
        <w:rPr>
          <w:rFonts w:ascii="Arial" w:hAnsi="Arial" w:cs="Arial"/>
          <w:color w:val="000000" w:themeColor="text1"/>
          <w:sz w:val="32"/>
          <w:szCs w:val="32"/>
        </w:rPr>
        <w:t>оби</w:t>
      </w:r>
      <w:r w:rsidR="007E3AE6">
        <w:rPr>
          <w:rFonts w:ascii="Arial" w:hAnsi="Arial" w:cs="Arial"/>
          <w:color w:val="000000" w:themeColor="text1"/>
          <w:sz w:val="32"/>
          <w:szCs w:val="32"/>
        </w:rPr>
        <w:t>е</w:t>
      </w:r>
      <w:r w:rsidR="006F29DC">
        <w:rPr>
          <w:rFonts w:ascii="Arial" w:hAnsi="Arial" w:cs="Arial"/>
          <w:color w:val="000000" w:themeColor="text1"/>
          <w:sz w:val="32"/>
          <w:szCs w:val="32"/>
        </w:rPr>
        <w:t xml:space="preserve">, 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статьи</w:t>
      </w:r>
      <w:r w:rsidR="00A31771">
        <w:rPr>
          <w:rFonts w:ascii="Arial" w:hAnsi="Arial" w:cs="Arial"/>
          <w:color w:val="000000" w:themeColor="text1"/>
          <w:sz w:val="32"/>
          <w:szCs w:val="32"/>
        </w:rPr>
        <w:t xml:space="preserve"> в периодической печати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, статьи в сборниках трудов</w:t>
      </w:r>
      <w:r w:rsidR="007E3AE6">
        <w:rPr>
          <w:rFonts w:ascii="Arial" w:hAnsi="Arial" w:cs="Arial"/>
          <w:color w:val="000000" w:themeColor="text1"/>
          <w:sz w:val="32"/>
          <w:szCs w:val="32"/>
        </w:rPr>
        <w:t xml:space="preserve"> и</w:t>
      </w:r>
      <w:r w:rsidR="00B3486D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A31771">
        <w:rPr>
          <w:rFonts w:ascii="Arial" w:hAnsi="Arial" w:cs="Arial"/>
          <w:color w:val="000000" w:themeColor="text1"/>
          <w:sz w:val="32"/>
          <w:szCs w:val="32"/>
        </w:rPr>
        <w:t>авторские свидетельства</w:t>
      </w:r>
      <w:r w:rsidR="00B3486D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440FBB" w:rsidRPr="006458FA" w:rsidRDefault="00440FBB" w:rsidP="00440FBB">
      <w:pPr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>Материал располагается в хронологической последов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а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тельности.</w:t>
      </w:r>
    </w:p>
    <w:p w:rsidR="00440FBB" w:rsidRPr="00C8492E" w:rsidRDefault="00440FBB" w:rsidP="00440FBB">
      <w:pPr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>Основу указателя составили электронная база данных «Труды ученых», созданная коллективом сотрудников инфо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р</w:t>
      </w:r>
      <w:r w:rsidRPr="006458FA">
        <w:rPr>
          <w:rFonts w:ascii="Arial" w:hAnsi="Arial" w:cs="Arial"/>
          <w:color w:val="000000" w:themeColor="text1"/>
          <w:sz w:val="32"/>
          <w:szCs w:val="32"/>
        </w:rPr>
        <w:t>мационно-библиографического отдела, фонд периодических изданий библиотеки университета и личный архив учёного.</w:t>
      </w:r>
    </w:p>
    <w:p w:rsidR="00440FBB" w:rsidRPr="006458FA" w:rsidRDefault="00440FBB" w:rsidP="00440FBB">
      <w:pPr>
        <w:tabs>
          <w:tab w:val="left" w:pos="567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Pr="006458FA" w:rsidRDefault="00440FBB" w:rsidP="00440FBB">
      <w:pPr>
        <w:pStyle w:val="1"/>
        <w:shd w:val="clear" w:color="auto" w:fill="auto"/>
        <w:spacing w:line="240" w:lineRule="auto"/>
        <w:ind w:firstLine="709"/>
        <w:rPr>
          <w:rFonts w:ascii="Arial" w:hAnsi="Arial" w:cs="Arial"/>
          <w:sz w:val="32"/>
          <w:szCs w:val="32"/>
        </w:rPr>
      </w:pPr>
    </w:p>
    <w:p w:rsidR="00440FBB" w:rsidRDefault="00440FBB" w:rsidP="00440FBB">
      <w:pPr>
        <w:pStyle w:val="1"/>
        <w:shd w:val="clear" w:color="auto" w:fill="auto"/>
        <w:spacing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440FBB" w:rsidRDefault="00440FBB" w:rsidP="00440FBB">
      <w:pPr>
        <w:pStyle w:val="1"/>
        <w:shd w:val="clear" w:color="auto" w:fill="auto"/>
        <w:spacing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7E3AE6" w:rsidRDefault="007E3AE6" w:rsidP="00440FBB">
      <w:pPr>
        <w:pStyle w:val="1"/>
        <w:shd w:val="clear" w:color="auto" w:fill="auto"/>
        <w:spacing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7E3AE6" w:rsidRDefault="007E3AE6" w:rsidP="00440FBB">
      <w:pPr>
        <w:pStyle w:val="1"/>
        <w:shd w:val="clear" w:color="auto" w:fill="auto"/>
        <w:spacing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440FBB" w:rsidRDefault="00440FBB" w:rsidP="00121D5C">
      <w:pPr>
        <w:pStyle w:val="1"/>
        <w:shd w:val="clear" w:color="auto" w:fill="auto"/>
        <w:spacing w:line="240" w:lineRule="auto"/>
        <w:ind w:firstLine="709"/>
        <w:jc w:val="center"/>
        <w:rPr>
          <w:noProof/>
          <w:lang w:eastAsia="ru-RU"/>
        </w:rPr>
      </w:pPr>
    </w:p>
    <w:p w:rsidR="00E47B2D" w:rsidRDefault="00E47B2D" w:rsidP="00440FBB">
      <w:pPr>
        <w:pStyle w:val="1"/>
        <w:shd w:val="clear" w:color="auto" w:fill="auto"/>
        <w:spacing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42610" cy="4137660"/>
            <wp:effectExtent l="0" t="0" r="0" b="0"/>
            <wp:docPr id="1" name="Рисунок 1" descr="C:\Users\Администратор\Desktop\Надуваев\Надувае фото\Надуваев 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дуваев\Надувае фото\Надуваев 1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1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2D" w:rsidRDefault="00E47B2D" w:rsidP="00440FBB">
      <w:pPr>
        <w:pStyle w:val="1"/>
        <w:shd w:val="clear" w:color="auto" w:fill="auto"/>
        <w:spacing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121D5C" w:rsidRDefault="00440FBB" w:rsidP="00440FBB">
      <w:pPr>
        <w:pStyle w:val="1"/>
        <w:shd w:val="clear" w:color="auto" w:fill="auto"/>
        <w:spacing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544FE7">
        <w:rPr>
          <w:rFonts w:ascii="Arial" w:hAnsi="Arial" w:cs="Arial"/>
          <w:b/>
          <w:sz w:val="32"/>
          <w:szCs w:val="32"/>
        </w:rPr>
        <w:t>Биографическая</w:t>
      </w:r>
      <w:r w:rsidRPr="00544FE7">
        <w:rPr>
          <w:rFonts w:ascii="Arial" w:hAnsi="Arial" w:cs="Arial"/>
          <w:sz w:val="32"/>
          <w:szCs w:val="32"/>
        </w:rPr>
        <w:t xml:space="preserve"> </w:t>
      </w:r>
      <w:r w:rsidRPr="00544FE7">
        <w:rPr>
          <w:rFonts w:ascii="Arial" w:hAnsi="Arial" w:cs="Arial"/>
          <w:b/>
          <w:sz w:val="32"/>
          <w:szCs w:val="32"/>
        </w:rPr>
        <w:t>справка</w:t>
      </w:r>
    </w:p>
    <w:p w:rsidR="00730ECD" w:rsidRDefault="00A43626" w:rsidP="00730ECD">
      <w:pPr>
        <w:jc w:val="center"/>
        <w:rPr>
          <w:b/>
          <w:sz w:val="28"/>
          <w:szCs w:val="28"/>
        </w:rPr>
      </w:pPr>
      <w:r w:rsidRPr="00440FBB">
        <w:rPr>
          <w:rFonts w:ascii="Arial" w:hAnsi="Arial" w:cs="Arial"/>
          <w:sz w:val="32"/>
          <w:szCs w:val="32"/>
        </w:rPr>
        <w:t xml:space="preserve">  </w:t>
      </w:r>
    </w:p>
    <w:p w:rsidR="00730ECD" w:rsidRPr="00730ECD" w:rsidRDefault="00730ECD" w:rsidP="00730ECD">
      <w:pPr>
        <w:jc w:val="both"/>
        <w:rPr>
          <w:rFonts w:ascii="Arial" w:hAnsi="Arial" w:cs="Arial"/>
          <w:sz w:val="32"/>
          <w:szCs w:val="32"/>
        </w:rPr>
      </w:pP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Надуваев Владимир Васильевич родился 25 июля 1953</w:t>
      </w:r>
      <w:r>
        <w:rPr>
          <w:rFonts w:ascii="Arial" w:hAnsi="Arial" w:cs="Arial"/>
          <w:sz w:val="32"/>
          <w:szCs w:val="32"/>
        </w:rPr>
        <w:t xml:space="preserve"> </w:t>
      </w:r>
      <w:r w:rsidRPr="00730ECD">
        <w:rPr>
          <w:rFonts w:ascii="Arial" w:hAnsi="Arial" w:cs="Arial"/>
          <w:sz w:val="32"/>
          <w:szCs w:val="32"/>
        </w:rPr>
        <w:t>г. в г. Фокино Брянской области.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С 1968 г. учи</w:t>
      </w:r>
      <w:r w:rsidR="00742404">
        <w:rPr>
          <w:rFonts w:ascii="Arial" w:hAnsi="Arial" w:cs="Arial"/>
          <w:sz w:val="32"/>
          <w:szCs w:val="32"/>
        </w:rPr>
        <w:t>л</w:t>
      </w:r>
      <w:r w:rsidRPr="00730ECD">
        <w:rPr>
          <w:rFonts w:ascii="Arial" w:hAnsi="Arial" w:cs="Arial"/>
          <w:sz w:val="32"/>
          <w:szCs w:val="32"/>
        </w:rPr>
        <w:t xml:space="preserve">ся в Брянском индустриальном техникуме, который с отличием </w:t>
      </w:r>
      <w:r w:rsidR="00672B59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к</w:t>
      </w:r>
      <w:r w:rsidR="002535E4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нчи</w:t>
      </w:r>
      <w:r w:rsidR="00742404">
        <w:rPr>
          <w:rFonts w:ascii="Arial" w:hAnsi="Arial" w:cs="Arial"/>
          <w:sz w:val="32"/>
          <w:szCs w:val="32"/>
        </w:rPr>
        <w:t>л</w:t>
      </w:r>
      <w:r w:rsidRPr="00730ECD">
        <w:rPr>
          <w:rFonts w:ascii="Arial" w:hAnsi="Arial" w:cs="Arial"/>
          <w:sz w:val="32"/>
          <w:szCs w:val="32"/>
        </w:rPr>
        <w:t>, работая на Ленинградском ц</w:t>
      </w:r>
      <w:r w:rsidRPr="00730ECD">
        <w:rPr>
          <w:rFonts w:ascii="Arial" w:hAnsi="Arial" w:cs="Arial"/>
          <w:sz w:val="32"/>
          <w:szCs w:val="32"/>
        </w:rPr>
        <w:t>е</w:t>
      </w:r>
      <w:r w:rsidRPr="00730ECD">
        <w:rPr>
          <w:rFonts w:ascii="Arial" w:hAnsi="Arial" w:cs="Arial"/>
          <w:sz w:val="32"/>
          <w:szCs w:val="32"/>
        </w:rPr>
        <w:t>ментном заводе и Брянском комбинате асбоцементных изд</w:t>
      </w:r>
      <w:r w:rsidRPr="00730ECD">
        <w:rPr>
          <w:rFonts w:ascii="Arial" w:hAnsi="Arial" w:cs="Arial"/>
          <w:sz w:val="32"/>
          <w:szCs w:val="32"/>
        </w:rPr>
        <w:t>е</w:t>
      </w:r>
      <w:r w:rsidRPr="00730ECD">
        <w:rPr>
          <w:rFonts w:ascii="Arial" w:hAnsi="Arial" w:cs="Arial"/>
          <w:sz w:val="32"/>
          <w:szCs w:val="32"/>
        </w:rPr>
        <w:t>лий.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С 1972 г. служ</w:t>
      </w:r>
      <w:r w:rsidR="00DB4E93">
        <w:rPr>
          <w:rFonts w:ascii="Arial" w:hAnsi="Arial" w:cs="Arial"/>
          <w:sz w:val="32"/>
          <w:szCs w:val="32"/>
        </w:rPr>
        <w:t>ил</w:t>
      </w:r>
      <w:r w:rsidRPr="00730ECD">
        <w:rPr>
          <w:rFonts w:ascii="Arial" w:hAnsi="Arial" w:cs="Arial"/>
          <w:sz w:val="32"/>
          <w:szCs w:val="32"/>
        </w:rPr>
        <w:t xml:space="preserve"> в рядах Советской армии в частях спец</w:t>
      </w:r>
      <w:r w:rsidRPr="00730ECD">
        <w:rPr>
          <w:rFonts w:ascii="Arial" w:hAnsi="Arial" w:cs="Arial"/>
          <w:sz w:val="32"/>
          <w:szCs w:val="32"/>
        </w:rPr>
        <w:t>и</w:t>
      </w:r>
      <w:r w:rsidRPr="00730ECD">
        <w:rPr>
          <w:rFonts w:ascii="Arial" w:hAnsi="Arial" w:cs="Arial"/>
          <w:sz w:val="32"/>
          <w:szCs w:val="32"/>
        </w:rPr>
        <w:t>ального назначения западной группы войск. В настоящее вр</w:t>
      </w:r>
      <w:r w:rsidRPr="00730ECD">
        <w:rPr>
          <w:rFonts w:ascii="Arial" w:hAnsi="Arial" w:cs="Arial"/>
          <w:sz w:val="32"/>
          <w:szCs w:val="32"/>
        </w:rPr>
        <w:t>е</w:t>
      </w:r>
      <w:r w:rsidRPr="00730ECD">
        <w:rPr>
          <w:rFonts w:ascii="Arial" w:hAnsi="Arial" w:cs="Arial"/>
          <w:sz w:val="32"/>
          <w:szCs w:val="32"/>
        </w:rPr>
        <w:t xml:space="preserve">мя гвардии капитан запаса. 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В 1974 г. поступил в Брянский институт транспортного м</w:t>
      </w:r>
      <w:r w:rsidRPr="00730ECD">
        <w:rPr>
          <w:rFonts w:ascii="Arial" w:hAnsi="Arial" w:cs="Arial"/>
          <w:sz w:val="32"/>
          <w:szCs w:val="32"/>
        </w:rPr>
        <w:t>а</w:t>
      </w:r>
      <w:r w:rsidRPr="00730ECD">
        <w:rPr>
          <w:rFonts w:ascii="Arial" w:hAnsi="Arial" w:cs="Arial"/>
          <w:sz w:val="32"/>
          <w:szCs w:val="32"/>
        </w:rPr>
        <w:t>шиностроения, работал на Брянском автомобильном и маш</w:t>
      </w:r>
      <w:r w:rsidRPr="00730ECD">
        <w:rPr>
          <w:rFonts w:ascii="Arial" w:hAnsi="Arial" w:cs="Arial"/>
          <w:sz w:val="32"/>
          <w:szCs w:val="32"/>
        </w:rPr>
        <w:t>и</w:t>
      </w:r>
      <w:r w:rsidRPr="00730ECD">
        <w:rPr>
          <w:rFonts w:ascii="Arial" w:hAnsi="Arial" w:cs="Arial"/>
          <w:sz w:val="32"/>
          <w:szCs w:val="32"/>
        </w:rPr>
        <w:t>ностроительном заводах.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Надуваев В. В</w:t>
      </w:r>
      <w:r>
        <w:rPr>
          <w:rFonts w:ascii="Arial" w:hAnsi="Arial" w:cs="Arial"/>
          <w:sz w:val="32"/>
          <w:szCs w:val="32"/>
        </w:rPr>
        <w:t>.</w:t>
      </w:r>
      <w:r w:rsidRPr="00730ECD">
        <w:rPr>
          <w:rFonts w:ascii="Arial" w:hAnsi="Arial" w:cs="Arial"/>
          <w:sz w:val="32"/>
          <w:szCs w:val="32"/>
        </w:rPr>
        <w:t xml:space="preserve"> в 1980 г. окончил с отличием институт транспортного машиностроения. С 1980 г. работал на кафедре «Технология машиностроения» в должности инженера и ста</w:t>
      </w:r>
      <w:r w:rsidRPr="00730ECD">
        <w:rPr>
          <w:rFonts w:ascii="Arial" w:hAnsi="Arial" w:cs="Arial"/>
          <w:sz w:val="32"/>
          <w:szCs w:val="32"/>
        </w:rPr>
        <w:t>р</w:t>
      </w:r>
      <w:r w:rsidRPr="00730ECD">
        <w:rPr>
          <w:rFonts w:ascii="Arial" w:hAnsi="Arial" w:cs="Arial"/>
          <w:sz w:val="32"/>
          <w:szCs w:val="32"/>
        </w:rPr>
        <w:t>шего инженера НИС. В 1989 г. защитил кандидатскую диссе</w:t>
      </w:r>
      <w:r w:rsidRPr="00730ECD">
        <w:rPr>
          <w:rFonts w:ascii="Arial" w:hAnsi="Arial" w:cs="Arial"/>
          <w:sz w:val="32"/>
          <w:szCs w:val="32"/>
        </w:rPr>
        <w:t>р</w:t>
      </w:r>
      <w:r w:rsidRPr="00730ECD">
        <w:rPr>
          <w:rFonts w:ascii="Arial" w:hAnsi="Arial" w:cs="Arial"/>
          <w:sz w:val="32"/>
          <w:szCs w:val="32"/>
        </w:rPr>
        <w:lastRenderedPageBreak/>
        <w:t>тацию, а в 1991 г. ему присвоено ученое звание старшего нау</w:t>
      </w:r>
      <w:r w:rsidRPr="00730ECD">
        <w:rPr>
          <w:rFonts w:ascii="Arial" w:hAnsi="Arial" w:cs="Arial"/>
          <w:sz w:val="32"/>
          <w:szCs w:val="32"/>
        </w:rPr>
        <w:t>ч</w:t>
      </w:r>
      <w:r w:rsidRPr="00730ECD">
        <w:rPr>
          <w:rFonts w:ascii="Arial" w:hAnsi="Arial" w:cs="Arial"/>
          <w:sz w:val="32"/>
          <w:szCs w:val="32"/>
        </w:rPr>
        <w:t>ного сотрудника ВАК при Совете Министров СССР</w:t>
      </w:r>
      <w:r w:rsidR="00672B59">
        <w:rPr>
          <w:rFonts w:ascii="Arial" w:hAnsi="Arial" w:cs="Arial"/>
          <w:sz w:val="32"/>
          <w:szCs w:val="32"/>
        </w:rPr>
        <w:t>,</w:t>
      </w:r>
      <w:r w:rsidRPr="00730ECD">
        <w:rPr>
          <w:rFonts w:ascii="Arial" w:hAnsi="Arial" w:cs="Arial"/>
          <w:sz w:val="32"/>
          <w:szCs w:val="32"/>
        </w:rPr>
        <w:t xml:space="preserve"> и он изб</w:t>
      </w:r>
      <w:r w:rsidRPr="00730ECD">
        <w:rPr>
          <w:rFonts w:ascii="Arial" w:hAnsi="Arial" w:cs="Arial"/>
          <w:sz w:val="32"/>
          <w:szCs w:val="32"/>
        </w:rPr>
        <w:t>и</w:t>
      </w:r>
      <w:r w:rsidRPr="00730ECD">
        <w:rPr>
          <w:rFonts w:ascii="Arial" w:hAnsi="Arial" w:cs="Arial"/>
          <w:sz w:val="32"/>
          <w:szCs w:val="32"/>
        </w:rPr>
        <w:t>рается на должность доцента кафедры. В 1993 г. ему присва</w:t>
      </w:r>
      <w:r w:rsidRPr="00730ECD">
        <w:rPr>
          <w:rFonts w:ascii="Arial" w:hAnsi="Arial" w:cs="Arial"/>
          <w:sz w:val="32"/>
          <w:szCs w:val="32"/>
        </w:rPr>
        <w:t>и</w:t>
      </w:r>
      <w:r w:rsidRPr="00730ECD">
        <w:rPr>
          <w:rFonts w:ascii="Arial" w:hAnsi="Arial" w:cs="Arial"/>
          <w:sz w:val="32"/>
          <w:szCs w:val="32"/>
        </w:rPr>
        <w:t>вается ученое звание доцента по специальности «Технология машиностроения».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С 1997 г. Надуваев В. В. назначается заместителем зав</w:t>
      </w:r>
      <w:r w:rsidRPr="00730ECD">
        <w:rPr>
          <w:rFonts w:ascii="Arial" w:hAnsi="Arial" w:cs="Arial"/>
          <w:sz w:val="32"/>
          <w:szCs w:val="32"/>
        </w:rPr>
        <w:t>е</w:t>
      </w:r>
      <w:r w:rsidRPr="00730ECD">
        <w:rPr>
          <w:rFonts w:ascii="Arial" w:hAnsi="Arial" w:cs="Arial"/>
          <w:sz w:val="32"/>
          <w:szCs w:val="32"/>
        </w:rPr>
        <w:t xml:space="preserve">дующего кафедрой «Технология машиностроения». </w:t>
      </w:r>
      <w:proofErr w:type="gramStart"/>
      <w:r w:rsidRPr="00730ECD">
        <w:rPr>
          <w:rFonts w:ascii="Arial" w:hAnsi="Arial" w:cs="Arial"/>
          <w:sz w:val="32"/>
          <w:szCs w:val="32"/>
        </w:rPr>
        <w:t>Под его р</w:t>
      </w:r>
      <w:r w:rsidRPr="00730ECD">
        <w:rPr>
          <w:rFonts w:ascii="Arial" w:hAnsi="Arial" w:cs="Arial"/>
          <w:sz w:val="32"/>
          <w:szCs w:val="32"/>
        </w:rPr>
        <w:t>у</w:t>
      </w:r>
      <w:r w:rsidRPr="00730ECD">
        <w:rPr>
          <w:rFonts w:ascii="Arial" w:hAnsi="Arial" w:cs="Arial"/>
          <w:sz w:val="32"/>
          <w:szCs w:val="32"/>
        </w:rPr>
        <w:t>ководством и непосредственн</w:t>
      </w:r>
      <w:r w:rsidR="00672B59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м участи</w:t>
      </w:r>
      <w:r w:rsidR="00672B59">
        <w:rPr>
          <w:rFonts w:ascii="Arial" w:hAnsi="Arial" w:cs="Arial"/>
          <w:sz w:val="32"/>
          <w:szCs w:val="32"/>
        </w:rPr>
        <w:t>и</w:t>
      </w:r>
      <w:r w:rsidRPr="00730ECD">
        <w:rPr>
          <w:rFonts w:ascii="Arial" w:hAnsi="Arial" w:cs="Arial"/>
          <w:sz w:val="32"/>
          <w:szCs w:val="32"/>
        </w:rPr>
        <w:t xml:space="preserve"> разрабатывается ц</w:t>
      </w:r>
      <w:r w:rsidRPr="00730ECD">
        <w:rPr>
          <w:rFonts w:ascii="Arial" w:hAnsi="Arial" w:cs="Arial"/>
          <w:sz w:val="32"/>
          <w:szCs w:val="32"/>
        </w:rPr>
        <w:t>е</w:t>
      </w:r>
      <w:r w:rsidRPr="00730ECD">
        <w:rPr>
          <w:rFonts w:ascii="Arial" w:hAnsi="Arial" w:cs="Arial"/>
          <w:sz w:val="32"/>
          <w:szCs w:val="32"/>
        </w:rPr>
        <w:t>лый ряд учебно-методических электронных изданий</w:t>
      </w:r>
      <w:r w:rsidR="00672B59">
        <w:rPr>
          <w:rFonts w:ascii="Arial" w:hAnsi="Arial" w:cs="Arial"/>
          <w:sz w:val="32"/>
          <w:szCs w:val="32"/>
        </w:rPr>
        <w:t>,</w:t>
      </w:r>
      <w:r w:rsidRPr="00730ECD">
        <w:rPr>
          <w:rFonts w:ascii="Arial" w:hAnsi="Arial" w:cs="Arial"/>
          <w:sz w:val="32"/>
          <w:szCs w:val="32"/>
        </w:rPr>
        <w:t xml:space="preserve"> зарег</w:t>
      </w:r>
      <w:r w:rsidRPr="00730ECD">
        <w:rPr>
          <w:rFonts w:ascii="Arial" w:hAnsi="Arial" w:cs="Arial"/>
          <w:sz w:val="32"/>
          <w:szCs w:val="32"/>
        </w:rPr>
        <w:t>и</w:t>
      </w:r>
      <w:r w:rsidRPr="00730ECD">
        <w:rPr>
          <w:rFonts w:ascii="Arial" w:hAnsi="Arial" w:cs="Arial"/>
          <w:sz w:val="32"/>
          <w:szCs w:val="32"/>
        </w:rPr>
        <w:t>стрированных в Государственном фонде алгоритмов и пр</w:t>
      </w:r>
      <w:r w:rsidRPr="00730ECD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грамм Минвуза СССР и Федеральном агентстве по информ</w:t>
      </w:r>
      <w:r w:rsidRPr="00730ECD">
        <w:rPr>
          <w:rFonts w:ascii="Arial" w:hAnsi="Arial" w:cs="Arial"/>
          <w:sz w:val="32"/>
          <w:szCs w:val="32"/>
        </w:rPr>
        <w:t>а</w:t>
      </w:r>
      <w:r w:rsidRPr="00730ECD">
        <w:rPr>
          <w:rFonts w:ascii="Arial" w:hAnsi="Arial" w:cs="Arial"/>
          <w:sz w:val="32"/>
          <w:szCs w:val="32"/>
        </w:rPr>
        <w:t>ционным технологиям.</w:t>
      </w:r>
      <w:proofErr w:type="gramEnd"/>
      <w:r w:rsidRPr="00730ECD">
        <w:rPr>
          <w:rFonts w:ascii="Arial" w:hAnsi="Arial" w:cs="Arial"/>
          <w:sz w:val="32"/>
          <w:szCs w:val="32"/>
        </w:rPr>
        <w:t xml:space="preserve"> В период с 1981 г. по 2008 г. был отве</w:t>
      </w:r>
      <w:r w:rsidRPr="00730ECD">
        <w:rPr>
          <w:rFonts w:ascii="Arial" w:hAnsi="Arial" w:cs="Arial"/>
          <w:sz w:val="32"/>
          <w:szCs w:val="32"/>
        </w:rPr>
        <w:t>т</w:t>
      </w:r>
      <w:r w:rsidRPr="00730ECD">
        <w:rPr>
          <w:rFonts w:ascii="Arial" w:hAnsi="Arial" w:cs="Arial"/>
          <w:sz w:val="32"/>
          <w:szCs w:val="32"/>
        </w:rPr>
        <w:t xml:space="preserve">ственным исполнителем ряда госбюджетных и хоздоговорных НИР, </w:t>
      </w:r>
      <w:proofErr w:type="gramStart"/>
      <w:r w:rsidRPr="00730ECD">
        <w:rPr>
          <w:rFonts w:ascii="Arial" w:hAnsi="Arial" w:cs="Arial"/>
          <w:sz w:val="32"/>
          <w:szCs w:val="32"/>
        </w:rPr>
        <w:t>выполняемых</w:t>
      </w:r>
      <w:proofErr w:type="gramEnd"/>
      <w:r w:rsidR="00672B59">
        <w:rPr>
          <w:rFonts w:ascii="Arial" w:hAnsi="Arial" w:cs="Arial"/>
          <w:sz w:val="32"/>
          <w:szCs w:val="32"/>
        </w:rPr>
        <w:t xml:space="preserve"> в том числе</w:t>
      </w:r>
      <w:r w:rsidRPr="00730ECD">
        <w:rPr>
          <w:rFonts w:ascii="Arial" w:hAnsi="Arial" w:cs="Arial"/>
          <w:sz w:val="32"/>
          <w:szCs w:val="32"/>
        </w:rPr>
        <w:t xml:space="preserve"> в рамках конкурсов научно-технических и федеральных целевых программ.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В 2000 г. Надуваев В. В. назначается руководителем пре</w:t>
      </w:r>
      <w:r w:rsidRPr="00730ECD">
        <w:rPr>
          <w:rFonts w:ascii="Arial" w:hAnsi="Arial" w:cs="Arial"/>
          <w:sz w:val="32"/>
          <w:szCs w:val="32"/>
        </w:rPr>
        <w:t>д</w:t>
      </w:r>
      <w:r w:rsidRPr="00730ECD">
        <w:rPr>
          <w:rFonts w:ascii="Arial" w:hAnsi="Arial" w:cs="Arial"/>
          <w:sz w:val="32"/>
          <w:szCs w:val="32"/>
        </w:rPr>
        <w:t>ставительства БГТУ в г. Новозыбкове, а в 2003 г. заместителем декана заочного факультета университета. Он принимает а</w:t>
      </w:r>
      <w:r w:rsidRPr="00730ECD">
        <w:rPr>
          <w:rFonts w:ascii="Arial" w:hAnsi="Arial" w:cs="Arial"/>
          <w:sz w:val="32"/>
          <w:szCs w:val="32"/>
        </w:rPr>
        <w:t>к</w:t>
      </w:r>
      <w:r w:rsidRPr="00730ECD">
        <w:rPr>
          <w:rFonts w:ascii="Arial" w:hAnsi="Arial" w:cs="Arial"/>
          <w:sz w:val="32"/>
          <w:szCs w:val="32"/>
        </w:rPr>
        <w:t>тивное участие в популяризации результатов научной и уче</w:t>
      </w:r>
      <w:r w:rsidRPr="00730ECD">
        <w:rPr>
          <w:rFonts w:ascii="Arial" w:hAnsi="Arial" w:cs="Arial"/>
          <w:sz w:val="32"/>
          <w:szCs w:val="32"/>
        </w:rPr>
        <w:t>б</w:t>
      </w:r>
      <w:r w:rsidRPr="00730ECD">
        <w:rPr>
          <w:rFonts w:ascii="Arial" w:hAnsi="Arial" w:cs="Arial"/>
          <w:sz w:val="32"/>
          <w:szCs w:val="32"/>
        </w:rPr>
        <w:t>ной деятельности сотрудников и студентов вуза, готовит к п</w:t>
      </w:r>
      <w:r w:rsidRPr="00730ECD">
        <w:rPr>
          <w:rFonts w:ascii="Arial" w:hAnsi="Arial" w:cs="Arial"/>
          <w:sz w:val="32"/>
          <w:szCs w:val="32"/>
        </w:rPr>
        <w:t>е</w:t>
      </w:r>
      <w:r w:rsidRPr="00730ECD">
        <w:rPr>
          <w:rFonts w:ascii="Arial" w:hAnsi="Arial" w:cs="Arial"/>
          <w:sz w:val="32"/>
          <w:szCs w:val="32"/>
        </w:rPr>
        <w:t>чати сборники научных трудов и методические пособия; учас</w:t>
      </w:r>
      <w:r w:rsidRPr="00730ECD">
        <w:rPr>
          <w:rFonts w:ascii="Arial" w:hAnsi="Arial" w:cs="Arial"/>
          <w:sz w:val="32"/>
          <w:szCs w:val="32"/>
        </w:rPr>
        <w:t>т</w:t>
      </w:r>
      <w:r w:rsidRPr="00730ECD">
        <w:rPr>
          <w:rFonts w:ascii="Arial" w:hAnsi="Arial" w:cs="Arial"/>
          <w:sz w:val="32"/>
          <w:szCs w:val="32"/>
        </w:rPr>
        <w:t>вует в работе ежегодных студенческих конференций и выст</w:t>
      </w:r>
      <w:r w:rsidRPr="00730ECD">
        <w:rPr>
          <w:rFonts w:ascii="Arial" w:hAnsi="Arial" w:cs="Arial"/>
          <w:sz w:val="32"/>
          <w:szCs w:val="32"/>
        </w:rPr>
        <w:t>у</w:t>
      </w:r>
      <w:r w:rsidRPr="00730ECD">
        <w:rPr>
          <w:rFonts w:ascii="Arial" w:hAnsi="Arial" w:cs="Arial"/>
          <w:sz w:val="32"/>
          <w:szCs w:val="32"/>
        </w:rPr>
        <w:t>пает на конференциях профессорско-преподавательского с</w:t>
      </w:r>
      <w:r w:rsidRPr="00730ECD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става вуза.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 xml:space="preserve">Научная деятельность </w:t>
      </w:r>
      <w:proofErr w:type="spellStart"/>
      <w:r w:rsidRPr="00730ECD">
        <w:rPr>
          <w:rFonts w:ascii="Arial" w:hAnsi="Arial" w:cs="Arial"/>
          <w:sz w:val="32"/>
          <w:szCs w:val="32"/>
        </w:rPr>
        <w:t>Надуваева</w:t>
      </w:r>
      <w:proofErr w:type="spellEnd"/>
      <w:r w:rsidRPr="00730ECD">
        <w:rPr>
          <w:rFonts w:ascii="Arial" w:hAnsi="Arial" w:cs="Arial"/>
          <w:sz w:val="32"/>
          <w:szCs w:val="32"/>
        </w:rPr>
        <w:t xml:space="preserve"> В. В. связана с технол</w:t>
      </w:r>
      <w:r w:rsidRPr="00730ECD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гическим обеспечением качества и продолжительности экспл</w:t>
      </w:r>
      <w:r w:rsidRPr="00730ECD">
        <w:rPr>
          <w:rFonts w:ascii="Arial" w:hAnsi="Arial" w:cs="Arial"/>
          <w:sz w:val="32"/>
          <w:szCs w:val="32"/>
        </w:rPr>
        <w:t>у</w:t>
      </w:r>
      <w:r w:rsidRPr="00730ECD">
        <w:rPr>
          <w:rFonts w:ascii="Arial" w:hAnsi="Arial" w:cs="Arial"/>
          <w:sz w:val="32"/>
          <w:szCs w:val="32"/>
        </w:rPr>
        <w:t>атации тяжелонагруженных деталей машин и технологической оснастки, а также с дистанционным обучением студентов те</w:t>
      </w:r>
      <w:r w:rsidRPr="00730ECD">
        <w:rPr>
          <w:rFonts w:ascii="Arial" w:hAnsi="Arial" w:cs="Arial"/>
          <w:sz w:val="32"/>
          <w:szCs w:val="32"/>
        </w:rPr>
        <w:t>х</w:t>
      </w:r>
      <w:r w:rsidRPr="00730ECD">
        <w:rPr>
          <w:rFonts w:ascii="Arial" w:hAnsi="Arial" w:cs="Arial"/>
          <w:sz w:val="32"/>
          <w:szCs w:val="32"/>
        </w:rPr>
        <w:t>нических специальностей. В этих направлениях им опублик</w:t>
      </w:r>
      <w:r w:rsidRPr="00730ECD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вано более 200 печатных работ и получено 2 авторских свид</w:t>
      </w:r>
      <w:r w:rsidRPr="00730ECD">
        <w:rPr>
          <w:rFonts w:ascii="Arial" w:hAnsi="Arial" w:cs="Arial"/>
          <w:sz w:val="32"/>
          <w:szCs w:val="32"/>
        </w:rPr>
        <w:t>е</w:t>
      </w:r>
      <w:r w:rsidRPr="00730ECD">
        <w:rPr>
          <w:rFonts w:ascii="Arial" w:hAnsi="Arial" w:cs="Arial"/>
          <w:sz w:val="32"/>
          <w:szCs w:val="32"/>
        </w:rPr>
        <w:t xml:space="preserve">тельства. </w:t>
      </w:r>
      <w:proofErr w:type="gramStart"/>
      <w:r w:rsidRPr="00730ECD">
        <w:rPr>
          <w:rFonts w:ascii="Arial" w:hAnsi="Arial" w:cs="Arial"/>
          <w:sz w:val="32"/>
          <w:szCs w:val="32"/>
        </w:rPr>
        <w:t>Ряд публикаций в центральной печати, а также в странах ближнего и дальнего зарубежья отмечены дипломами различной степени.</w:t>
      </w:r>
      <w:proofErr w:type="gramEnd"/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>Надуваев В. В. ведет также активную учебно-методическую работу, им издано свыше 90 методических ра</w:t>
      </w:r>
      <w:r w:rsidRPr="00730ECD">
        <w:rPr>
          <w:rFonts w:ascii="Arial" w:hAnsi="Arial" w:cs="Arial"/>
          <w:sz w:val="32"/>
          <w:szCs w:val="32"/>
        </w:rPr>
        <w:t>з</w:t>
      </w:r>
      <w:r w:rsidRPr="00730ECD">
        <w:rPr>
          <w:rFonts w:ascii="Arial" w:hAnsi="Arial" w:cs="Arial"/>
          <w:sz w:val="32"/>
          <w:szCs w:val="32"/>
        </w:rPr>
        <w:t>работок</w:t>
      </w:r>
      <w:r w:rsidR="00CA7C5F">
        <w:rPr>
          <w:rFonts w:ascii="Arial" w:hAnsi="Arial" w:cs="Arial"/>
          <w:sz w:val="32"/>
          <w:szCs w:val="32"/>
        </w:rPr>
        <w:t>,</w:t>
      </w:r>
      <w:r w:rsidRPr="00730ECD">
        <w:rPr>
          <w:rFonts w:ascii="Arial" w:hAnsi="Arial" w:cs="Arial"/>
          <w:sz w:val="32"/>
          <w:szCs w:val="32"/>
        </w:rPr>
        <w:t xml:space="preserve"> в том числе и на электронных носителях, которые и</w:t>
      </w:r>
      <w:r w:rsidRPr="00730ECD">
        <w:rPr>
          <w:rFonts w:ascii="Arial" w:hAnsi="Arial" w:cs="Arial"/>
          <w:sz w:val="32"/>
          <w:szCs w:val="32"/>
        </w:rPr>
        <w:t>с</w:t>
      </w:r>
      <w:r w:rsidRPr="00730ECD">
        <w:rPr>
          <w:rFonts w:ascii="Arial" w:hAnsi="Arial" w:cs="Arial"/>
          <w:sz w:val="32"/>
          <w:szCs w:val="32"/>
        </w:rPr>
        <w:t>пользуются для обеспечения учебного процесса по дисципл</w:t>
      </w:r>
      <w:r w:rsidRPr="00730ECD">
        <w:rPr>
          <w:rFonts w:ascii="Arial" w:hAnsi="Arial" w:cs="Arial"/>
          <w:sz w:val="32"/>
          <w:szCs w:val="32"/>
        </w:rPr>
        <w:t>и</w:t>
      </w:r>
      <w:r w:rsidRPr="00730ECD">
        <w:rPr>
          <w:rFonts w:ascii="Arial" w:hAnsi="Arial" w:cs="Arial"/>
          <w:sz w:val="32"/>
          <w:szCs w:val="32"/>
        </w:rPr>
        <w:t xml:space="preserve">нам «Проектирование автоматизированных участков и цехов», </w:t>
      </w:r>
      <w:r w:rsidRPr="00730ECD">
        <w:rPr>
          <w:rFonts w:ascii="Arial" w:hAnsi="Arial" w:cs="Arial"/>
          <w:sz w:val="32"/>
          <w:szCs w:val="32"/>
        </w:rPr>
        <w:lastRenderedPageBreak/>
        <w:t>«Прогрессивные технологии», «Машиностроительные цеха и заводы», «Проектирование и производство заготовок», «Техн</w:t>
      </w:r>
      <w:r w:rsidRPr="00730ECD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логия машиностроения», «Менеджмент персонала» и др.</w:t>
      </w:r>
    </w:p>
    <w:p w:rsidR="00730ECD" w:rsidRPr="00730ECD" w:rsidRDefault="00730ECD" w:rsidP="00730ECD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730ECD">
        <w:rPr>
          <w:rFonts w:ascii="Arial" w:hAnsi="Arial" w:cs="Arial"/>
          <w:sz w:val="32"/>
          <w:szCs w:val="32"/>
        </w:rPr>
        <w:t xml:space="preserve">За добросовестный труд Надуваев В. В. </w:t>
      </w:r>
      <w:r w:rsidR="00FF46C9">
        <w:rPr>
          <w:rFonts w:ascii="Arial" w:hAnsi="Arial" w:cs="Arial"/>
          <w:sz w:val="32"/>
          <w:szCs w:val="32"/>
        </w:rPr>
        <w:t>награжден</w:t>
      </w:r>
      <w:r w:rsidRPr="00730ECD">
        <w:rPr>
          <w:rFonts w:ascii="Arial" w:hAnsi="Arial" w:cs="Arial"/>
          <w:sz w:val="32"/>
          <w:szCs w:val="32"/>
        </w:rPr>
        <w:t xml:space="preserve"> поче</w:t>
      </w:r>
      <w:r w:rsidRPr="00730ECD">
        <w:rPr>
          <w:rFonts w:ascii="Arial" w:hAnsi="Arial" w:cs="Arial"/>
          <w:sz w:val="32"/>
          <w:szCs w:val="32"/>
        </w:rPr>
        <w:t>т</w:t>
      </w:r>
      <w:r w:rsidRPr="00730ECD">
        <w:rPr>
          <w:rFonts w:ascii="Arial" w:hAnsi="Arial" w:cs="Arial"/>
          <w:sz w:val="32"/>
          <w:szCs w:val="32"/>
        </w:rPr>
        <w:t>н</w:t>
      </w:r>
      <w:r w:rsidR="00FF46C9">
        <w:rPr>
          <w:rFonts w:ascii="Arial" w:hAnsi="Arial" w:cs="Arial"/>
          <w:sz w:val="32"/>
          <w:szCs w:val="32"/>
        </w:rPr>
        <w:t>ыми</w:t>
      </w:r>
      <w:r w:rsidRPr="00730ECD">
        <w:rPr>
          <w:rFonts w:ascii="Arial" w:hAnsi="Arial" w:cs="Arial"/>
          <w:sz w:val="32"/>
          <w:szCs w:val="32"/>
        </w:rPr>
        <w:t xml:space="preserve"> грамот</w:t>
      </w:r>
      <w:r w:rsidR="00672B59">
        <w:rPr>
          <w:rFonts w:ascii="Arial" w:hAnsi="Arial" w:cs="Arial"/>
          <w:sz w:val="32"/>
          <w:szCs w:val="32"/>
        </w:rPr>
        <w:t>ами -</w:t>
      </w:r>
      <w:r w:rsidRPr="00730ECD">
        <w:rPr>
          <w:rFonts w:ascii="Arial" w:hAnsi="Arial" w:cs="Arial"/>
          <w:sz w:val="32"/>
          <w:szCs w:val="32"/>
        </w:rPr>
        <w:t xml:space="preserve"> </w:t>
      </w:r>
      <w:r w:rsidR="00672B59">
        <w:rPr>
          <w:rFonts w:ascii="Arial" w:hAnsi="Arial" w:cs="Arial"/>
          <w:sz w:val="32"/>
          <w:szCs w:val="32"/>
        </w:rPr>
        <w:t>У</w:t>
      </w:r>
      <w:r w:rsidRPr="00730ECD">
        <w:rPr>
          <w:rFonts w:ascii="Arial" w:hAnsi="Arial" w:cs="Arial"/>
          <w:sz w:val="32"/>
          <w:szCs w:val="32"/>
        </w:rPr>
        <w:t>правлени</w:t>
      </w:r>
      <w:r w:rsidR="00FF46C9">
        <w:rPr>
          <w:rFonts w:ascii="Arial" w:hAnsi="Arial" w:cs="Arial"/>
          <w:sz w:val="32"/>
          <w:szCs w:val="32"/>
        </w:rPr>
        <w:t>я</w:t>
      </w:r>
      <w:r w:rsidRPr="00730ECD">
        <w:rPr>
          <w:rFonts w:ascii="Arial" w:hAnsi="Arial" w:cs="Arial"/>
          <w:sz w:val="32"/>
          <w:szCs w:val="32"/>
        </w:rPr>
        <w:t xml:space="preserve"> образования </w:t>
      </w:r>
      <w:r w:rsidR="00FF46C9">
        <w:rPr>
          <w:rFonts w:ascii="Arial" w:hAnsi="Arial" w:cs="Arial"/>
          <w:sz w:val="32"/>
          <w:szCs w:val="32"/>
        </w:rPr>
        <w:t>а</w:t>
      </w:r>
      <w:r w:rsidRPr="00730ECD">
        <w:rPr>
          <w:rFonts w:ascii="Arial" w:hAnsi="Arial" w:cs="Arial"/>
          <w:sz w:val="32"/>
          <w:szCs w:val="32"/>
        </w:rPr>
        <w:t>дминистрации Брянской области (2003 г.), Брянского городского совета народных депутатов (2005</w:t>
      </w:r>
      <w:r w:rsidR="00CA7C5F">
        <w:rPr>
          <w:rFonts w:ascii="Arial" w:hAnsi="Arial" w:cs="Arial"/>
          <w:sz w:val="32"/>
          <w:szCs w:val="32"/>
        </w:rPr>
        <w:t xml:space="preserve"> </w:t>
      </w:r>
      <w:r w:rsidRPr="00730ECD">
        <w:rPr>
          <w:rFonts w:ascii="Arial" w:hAnsi="Arial" w:cs="Arial"/>
          <w:sz w:val="32"/>
          <w:szCs w:val="32"/>
        </w:rPr>
        <w:t>г.), Министерства образования и науки Р</w:t>
      </w:r>
      <w:r w:rsidR="00672B59">
        <w:rPr>
          <w:rFonts w:ascii="Arial" w:hAnsi="Arial" w:cs="Arial"/>
          <w:sz w:val="32"/>
          <w:szCs w:val="32"/>
        </w:rPr>
        <w:t xml:space="preserve">оссийской </w:t>
      </w:r>
      <w:r w:rsidRPr="00730ECD">
        <w:rPr>
          <w:rFonts w:ascii="Arial" w:hAnsi="Arial" w:cs="Arial"/>
          <w:sz w:val="32"/>
          <w:szCs w:val="32"/>
        </w:rPr>
        <w:t>Ф</w:t>
      </w:r>
      <w:r w:rsidR="00672B59">
        <w:rPr>
          <w:rFonts w:ascii="Arial" w:hAnsi="Arial" w:cs="Arial"/>
          <w:sz w:val="32"/>
          <w:szCs w:val="32"/>
        </w:rPr>
        <w:t>едерации</w:t>
      </w:r>
      <w:r w:rsidRPr="00730ECD">
        <w:rPr>
          <w:rFonts w:ascii="Arial" w:hAnsi="Arial" w:cs="Arial"/>
          <w:sz w:val="32"/>
          <w:szCs w:val="32"/>
        </w:rPr>
        <w:t xml:space="preserve"> (2009</w:t>
      </w:r>
      <w:r w:rsidR="00CA7C5F">
        <w:rPr>
          <w:rFonts w:ascii="Arial" w:hAnsi="Arial" w:cs="Arial"/>
          <w:sz w:val="32"/>
          <w:szCs w:val="32"/>
        </w:rPr>
        <w:t xml:space="preserve"> </w:t>
      </w:r>
      <w:r w:rsidRPr="00730ECD">
        <w:rPr>
          <w:rFonts w:ascii="Arial" w:hAnsi="Arial" w:cs="Arial"/>
          <w:sz w:val="32"/>
          <w:szCs w:val="32"/>
        </w:rPr>
        <w:t>г.)</w:t>
      </w:r>
      <w:r w:rsidR="00860D20">
        <w:rPr>
          <w:rFonts w:ascii="Arial" w:hAnsi="Arial" w:cs="Arial"/>
          <w:sz w:val="32"/>
          <w:szCs w:val="32"/>
        </w:rPr>
        <w:t xml:space="preserve">,  </w:t>
      </w:r>
      <w:r w:rsidR="00860D20" w:rsidRPr="00730ECD">
        <w:rPr>
          <w:rFonts w:ascii="Arial" w:hAnsi="Arial" w:cs="Arial"/>
          <w:sz w:val="32"/>
          <w:szCs w:val="32"/>
        </w:rPr>
        <w:t>неоднократно поо</w:t>
      </w:r>
      <w:r w:rsidR="00860D20" w:rsidRPr="00730ECD">
        <w:rPr>
          <w:rFonts w:ascii="Arial" w:hAnsi="Arial" w:cs="Arial"/>
          <w:sz w:val="32"/>
          <w:szCs w:val="32"/>
        </w:rPr>
        <w:t>щ</w:t>
      </w:r>
      <w:r w:rsidR="00860D20" w:rsidRPr="00730ECD">
        <w:rPr>
          <w:rFonts w:ascii="Arial" w:hAnsi="Arial" w:cs="Arial"/>
          <w:sz w:val="32"/>
          <w:szCs w:val="32"/>
        </w:rPr>
        <w:t>рялся дипломами и грамотами администрации университета</w:t>
      </w:r>
      <w:r w:rsidR="00860D20">
        <w:rPr>
          <w:rFonts w:ascii="Arial" w:hAnsi="Arial" w:cs="Arial"/>
          <w:sz w:val="32"/>
          <w:szCs w:val="32"/>
        </w:rPr>
        <w:t>. Имеет</w:t>
      </w:r>
      <w:r w:rsidRPr="00730ECD">
        <w:rPr>
          <w:rFonts w:ascii="Arial" w:hAnsi="Arial" w:cs="Arial"/>
          <w:sz w:val="32"/>
          <w:szCs w:val="32"/>
        </w:rPr>
        <w:t xml:space="preserve"> звание «Почетный работник высшего профессиональн</w:t>
      </w:r>
      <w:r w:rsidRPr="00730ECD">
        <w:rPr>
          <w:rFonts w:ascii="Arial" w:hAnsi="Arial" w:cs="Arial"/>
          <w:sz w:val="32"/>
          <w:szCs w:val="32"/>
        </w:rPr>
        <w:t>о</w:t>
      </w:r>
      <w:r w:rsidRPr="00730ECD">
        <w:rPr>
          <w:rFonts w:ascii="Arial" w:hAnsi="Arial" w:cs="Arial"/>
          <w:sz w:val="32"/>
          <w:szCs w:val="32"/>
        </w:rPr>
        <w:t>го образования Российской Федерации» (2013</w:t>
      </w:r>
      <w:r w:rsidR="00CA7C5F">
        <w:rPr>
          <w:rFonts w:ascii="Arial" w:hAnsi="Arial" w:cs="Arial"/>
          <w:sz w:val="32"/>
          <w:szCs w:val="32"/>
        </w:rPr>
        <w:t xml:space="preserve"> </w:t>
      </w:r>
      <w:r w:rsidRPr="00730ECD">
        <w:rPr>
          <w:rFonts w:ascii="Arial" w:hAnsi="Arial" w:cs="Arial"/>
          <w:sz w:val="32"/>
          <w:szCs w:val="32"/>
        </w:rPr>
        <w:t>г</w:t>
      </w:r>
      <w:r w:rsidR="00860D20">
        <w:rPr>
          <w:rFonts w:ascii="Arial" w:hAnsi="Arial" w:cs="Arial"/>
          <w:sz w:val="32"/>
          <w:szCs w:val="32"/>
        </w:rPr>
        <w:t>.).</w:t>
      </w:r>
      <w:r w:rsidRPr="00730ECD">
        <w:rPr>
          <w:rFonts w:ascii="Arial" w:hAnsi="Arial" w:cs="Arial"/>
          <w:sz w:val="32"/>
          <w:szCs w:val="32"/>
        </w:rPr>
        <w:t xml:space="preserve"> </w:t>
      </w:r>
    </w:p>
    <w:p w:rsidR="00C532AE" w:rsidRPr="00440FBB" w:rsidRDefault="00C532AE" w:rsidP="00730ECD">
      <w:pPr>
        <w:rPr>
          <w:rFonts w:ascii="Arial" w:hAnsi="Arial" w:cs="Arial"/>
          <w:sz w:val="32"/>
          <w:szCs w:val="32"/>
        </w:rPr>
      </w:pPr>
    </w:p>
    <w:p w:rsidR="00840B92" w:rsidRDefault="00840B92">
      <w:pPr>
        <w:rPr>
          <w:rFonts w:ascii="Arial" w:hAnsi="Arial" w:cs="Arial"/>
          <w:sz w:val="32"/>
          <w:szCs w:val="32"/>
        </w:rPr>
      </w:pPr>
      <w:r w:rsidRPr="00440FBB">
        <w:rPr>
          <w:rFonts w:ascii="Arial" w:hAnsi="Arial" w:cs="Arial"/>
          <w:sz w:val="32"/>
          <w:szCs w:val="32"/>
        </w:rPr>
        <w:t xml:space="preserve"> </w:t>
      </w:r>
    </w:p>
    <w:p w:rsidR="00440FBB" w:rsidRDefault="00440FBB">
      <w:pPr>
        <w:rPr>
          <w:rFonts w:ascii="Arial" w:hAnsi="Arial" w:cs="Arial"/>
          <w:sz w:val="32"/>
          <w:szCs w:val="32"/>
        </w:rPr>
      </w:pPr>
    </w:p>
    <w:p w:rsidR="00440FBB" w:rsidRDefault="00440FBB">
      <w:pPr>
        <w:rPr>
          <w:rFonts w:ascii="Arial" w:hAnsi="Arial" w:cs="Arial"/>
          <w:sz w:val="32"/>
          <w:szCs w:val="32"/>
        </w:rPr>
      </w:pPr>
    </w:p>
    <w:p w:rsidR="002315EB" w:rsidRDefault="002315EB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2315EB" w:rsidRDefault="002315EB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2315EB" w:rsidRDefault="002315EB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2315EB" w:rsidRDefault="002315EB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E47B2D" w:rsidRDefault="00E47B2D" w:rsidP="00653AD5">
      <w:pPr>
        <w:jc w:val="center"/>
        <w:rPr>
          <w:rFonts w:ascii="Arial" w:hAnsi="Arial" w:cs="Arial"/>
          <w:b/>
          <w:sz w:val="32"/>
          <w:szCs w:val="32"/>
        </w:rPr>
      </w:pPr>
    </w:p>
    <w:p w:rsidR="00653AD5" w:rsidRPr="00653AD5" w:rsidRDefault="00B24452" w:rsidP="00167FE1">
      <w:pPr>
        <w:shd w:val="clear" w:color="auto" w:fill="FFFFFF" w:themeFill="background1"/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lastRenderedPageBreak/>
        <w:t>Дис</w:t>
      </w:r>
      <w:r w:rsidR="00653AD5" w:rsidRPr="00653AD5">
        <w:rPr>
          <w:rFonts w:ascii="Arial" w:hAnsi="Arial" w:cs="Arial"/>
          <w:b/>
          <w:sz w:val="32"/>
          <w:szCs w:val="32"/>
        </w:rPr>
        <w:t>ссертации</w:t>
      </w:r>
      <w:proofErr w:type="spellEnd"/>
    </w:p>
    <w:p w:rsidR="00653AD5" w:rsidRPr="000476DA" w:rsidRDefault="00653AD5" w:rsidP="00167FE1">
      <w:pPr>
        <w:shd w:val="clear" w:color="auto" w:fill="FFFFFF" w:themeFill="background1"/>
        <w:rPr>
          <w:rFonts w:ascii="Arial" w:hAnsi="Arial" w:cs="Arial"/>
          <w:sz w:val="32"/>
          <w:szCs w:val="32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8727"/>
      </w:tblGrid>
      <w:tr w:rsidR="00653AD5" w:rsidRPr="00653AD5" w:rsidTr="00F14DC7">
        <w:tc>
          <w:tcPr>
            <w:tcW w:w="500" w:type="pc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3AD5" w:rsidRPr="00653AD5" w:rsidRDefault="00653AD5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53AD5" w:rsidRPr="00653AD5" w:rsidRDefault="00BF2E4B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Технологическое обеспечения долговечности тяжел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нагруженных элементов оснастки, изготавливаемых из твердых сплавов, отделочно-упрочняющей обработкой</w:t>
            </w:r>
            <w:proofErr w:type="gramStart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:</w:t>
            </w:r>
            <w:proofErr w:type="gramEnd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дис</w:t>
            </w:r>
            <w:proofErr w:type="spellEnd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... канд. </w:t>
            </w:r>
            <w:proofErr w:type="spellStart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техн</w:t>
            </w:r>
            <w:proofErr w:type="spellEnd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наук : 05.0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2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8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/ 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В. В. Надуваев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- 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Тула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, 198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9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- 2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45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с. - </w:t>
            </w:r>
            <w:proofErr w:type="spellStart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Библиогр</w:t>
            </w:r>
            <w:proofErr w:type="spellEnd"/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.: с. </w:t>
            </w:r>
            <w:r w:rsidR="006560D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209-228</w:t>
            </w:r>
            <w:r w:rsidR="00653AD5" w:rsidRPr="00653AD5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</w:t>
            </w:r>
          </w:p>
        </w:tc>
      </w:tr>
    </w:tbl>
    <w:p w:rsidR="00785564" w:rsidRPr="00785564" w:rsidRDefault="007501AF" w:rsidP="00167FE1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Справочники</w:t>
      </w:r>
      <w:r w:rsidR="006D142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и учебные пособия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8727"/>
      </w:tblGrid>
      <w:tr w:rsidR="00785564" w:rsidRPr="00785564" w:rsidTr="00F14DC7">
        <w:tc>
          <w:tcPr>
            <w:tcW w:w="500" w:type="pc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5564" w:rsidRPr="00785564" w:rsidRDefault="00785564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78556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85564" w:rsidRPr="00785564" w:rsidRDefault="00997C2A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t>   </w:t>
            </w:r>
            <w:r w:rsidRPr="00997C2A">
              <w:rPr>
                <w:rFonts w:ascii="Arial" w:hAnsi="Arial" w:cs="Arial"/>
                <w:b/>
                <w:bCs/>
                <w:sz w:val="32"/>
                <w:szCs w:val="32"/>
              </w:rPr>
              <w:t>Справочник технолога-машиностроителя</w:t>
            </w:r>
            <w:r w:rsidRPr="00997C2A">
              <w:rPr>
                <w:rFonts w:ascii="Arial" w:hAnsi="Arial" w:cs="Arial"/>
                <w:sz w:val="32"/>
                <w:szCs w:val="32"/>
              </w:rPr>
              <w:t xml:space="preserve"> : в 2 т. Т. 1 / А. М. </w:t>
            </w:r>
            <w:proofErr w:type="spellStart"/>
            <w:r w:rsidRPr="00997C2A">
              <w:rPr>
                <w:rFonts w:ascii="Arial" w:hAnsi="Arial" w:cs="Arial"/>
                <w:sz w:val="32"/>
                <w:szCs w:val="32"/>
              </w:rPr>
              <w:t>Дальский</w:t>
            </w:r>
            <w:proofErr w:type="spellEnd"/>
            <w:r w:rsidRPr="00997C2A">
              <w:rPr>
                <w:rFonts w:ascii="Arial" w:hAnsi="Arial" w:cs="Arial"/>
                <w:sz w:val="32"/>
                <w:szCs w:val="32"/>
              </w:rPr>
              <w:t xml:space="preserve"> [и др.] ; под ред. А. М. </w:t>
            </w:r>
            <w:proofErr w:type="spellStart"/>
            <w:r w:rsidRPr="00997C2A">
              <w:rPr>
                <w:rFonts w:ascii="Arial" w:hAnsi="Arial" w:cs="Arial"/>
                <w:sz w:val="32"/>
                <w:szCs w:val="32"/>
              </w:rPr>
              <w:t>Дальского</w:t>
            </w:r>
            <w:proofErr w:type="spellEnd"/>
            <w:r w:rsidRPr="00997C2A">
              <w:rPr>
                <w:rFonts w:ascii="Arial" w:hAnsi="Arial" w:cs="Arial"/>
                <w:sz w:val="32"/>
                <w:szCs w:val="32"/>
              </w:rPr>
              <w:t xml:space="preserve">, А. Г. Суслова и др. - 5-е </w:t>
            </w:r>
            <w:proofErr w:type="spellStart"/>
            <w:r w:rsidRPr="00997C2A">
              <w:rPr>
                <w:rFonts w:ascii="Arial" w:hAnsi="Arial" w:cs="Arial"/>
                <w:sz w:val="32"/>
                <w:szCs w:val="32"/>
              </w:rPr>
              <w:t>изд</w:t>
            </w:r>
            <w:proofErr w:type="spellEnd"/>
            <w:r w:rsidRPr="00997C2A">
              <w:rPr>
                <w:rFonts w:ascii="Arial" w:hAnsi="Arial" w:cs="Arial"/>
                <w:sz w:val="32"/>
                <w:szCs w:val="32"/>
              </w:rPr>
              <w:t>.</w:t>
            </w:r>
            <w:proofErr w:type="gramStart"/>
            <w:r w:rsidRPr="00997C2A">
              <w:rPr>
                <w:rFonts w:ascii="Arial" w:hAnsi="Arial" w:cs="Arial"/>
                <w:sz w:val="32"/>
                <w:szCs w:val="32"/>
              </w:rPr>
              <w:t>,</w:t>
            </w:r>
            <w:proofErr w:type="spellStart"/>
            <w:r w:rsidRPr="00997C2A">
              <w:rPr>
                <w:rFonts w:ascii="Arial" w:hAnsi="Arial" w:cs="Arial"/>
                <w:sz w:val="32"/>
                <w:szCs w:val="32"/>
              </w:rPr>
              <w:t>п</w:t>
            </w:r>
            <w:proofErr w:type="gramEnd"/>
            <w:r w:rsidRPr="00997C2A">
              <w:rPr>
                <w:rFonts w:ascii="Arial" w:hAnsi="Arial" w:cs="Arial"/>
                <w:sz w:val="32"/>
                <w:szCs w:val="32"/>
              </w:rPr>
              <w:t>ерераб</w:t>
            </w:r>
            <w:proofErr w:type="spellEnd"/>
            <w:r w:rsidRPr="00997C2A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97C2A">
              <w:rPr>
                <w:rFonts w:ascii="Arial" w:hAnsi="Arial" w:cs="Arial"/>
                <w:sz w:val="32"/>
                <w:szCs w:val="32"/>
              </w:rPr>
              <w:t>и доп. - М. : Машин</w:t>
            </w:r>
            <w:r w:rsidRPr="00997C2A">
              <w:rPr>
                <w:rFonts w:ascii="Arial" w:hAnsi="Arial" w:cs="Arial"/>
                <w:sz w:val="32"/>
                <w:szCs w:val="32"/>
              </w:rPr>
              <w:t>о</w:t>
            </w:r>
            <w:r w:rsidRPr="00997C2A">
              <w:rPr>
                <w:rFonts w:ascii="Arial" w:hAnsi="Arial" w:cs="Arial"/>
                <w:sz w:val="32"/>
                <w:szCs w:val="32"/>
              </w:rPr>
              <w:t>строение-1, 2001. - 910</w:t>
            </w:r>
            <w:r>
              <w:t xml:space="preserve"> </w:t>
            </w:r>
            <w:r w:rsidRPr="00997C2A">
              <w:rPr>
                <w:rFonts w:ascii="Arial" w:hAnsi="Arial" w:cs="Arial"/>
                <w:sz w:val="32"/>
                <w:szCs w:val="32"/>
              </w:rPr>
              <w:t>с.</w:t>
            </w:r>
          </w:p>
        </w:tc>
      </w:tr>
      <w:tr w:rsidR="00785564" w:rsidRPr="00785564" w:rsidTr="00F14DC7">
        <w:tc>
          <w:tcPr>
            <w:tcW w:w="500" w:type="pc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5564" w:rsidRPr="00785564" w:rsidRDefault="00785564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78556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85564" w:rsidRPr="00997C2A" w:rsidRDefault="00997C2A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997C2A">
              <w:rPr>
                <w:rFonts w:ascii="Arial" w:hAnsi="Arial" w:cs="Arial"/>
                <w:b/>
                <w:bCs/>
                <w:sz w:val="32"/>
                <w:szCs w:val="32"/>
              </w:rPr>
              <w:t>Дипломное проектирование по технологии машин</w:t>
            </w:r>
            <w:r w:rsidRPr="00997C2A">
              <w:rPr>
                <w:rFonts w:ascii="Arial" w:hAnsi="Arial" w:cs="Arial"/>
                <w:b/>
                <w:bCs/>
                <w:sz w:val="32"/>
                <w:szCs w:val="32"/>
              </w:rPr>
              <w:t>о</w:t>
            </w:r>
            <w:r w:rsidRPr="00997C2A">
              <w:rPr>
                <w:rFonts w:ascii="Arial" w:hAnsi="Arial" w:cs="Arial"/>
                <w:b/>
                <w:bCs/>
                <w:sz w:val="32"/>
                <w:szCs w:val="32"/>
              </w:rPr>
              <w:t>строения</w:t>
            </w:r>
            <w:r w:rsidRPr="00997C2A">
              <w:rPr>
                <w:rFonts w:ascii="Arial" w:hAnsi="Arial" w:cs="Arial"/>
                <w:sz w:val="32"/>
                <w:szCs w:val="32"/>
              </w:rPr>
              <w:t xml:space="preserve"> : учеб</w:t>
            </w:r>
            <w:proofErr w:type="gramStart"/>
            <w:r w:rsidRPr="00997C2A">
              <w:rPr>
                <w:rFonts w:ascii="Arial" w:hAnsi="Arial" w:cs="Arial"/>
                <w:sz w:val="32"/>
                <w:szCs w:val="32"/>
              </w:rPr>
              <w:t>.</w:t>
            </w:r>
            <w:proofErr w:type="gramEnd"/>
            <w:r w:rsidRPr="00997C2A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Pr="00997C2A">
              <w:rPr>
                <w:rFonts w:ascii="Arial" w:hAnsi="Arial" w:cs="Arial"/>
                <w:sz w:val="32"/>
                <w:szCs w:val="32"/>
              </w:rPr>
              <w:t>п</w:t>
            </w:r>
            <w:proofErr w:type="gramEnd"/>
            <w:r w:rsidRPr="00997C2A">
              <w:rPr>
                <w:rFonts w:ascii="Arial" w:hAnsi="Arial" w:cs="Arial"/>
                <w:sz w:val="32"/>
                <w:szCs w:val="32"/>
              </w:rPr>
              <w:t xml:space="preserve">особие / Е. А. Польский [и др.] ; </w:t>
            </w:r>
            <w:proofErr w:type="spellStart"/>
            <w:r w:rsidRPr="00997C2A">
              <w:rPr>
                <w:rFonts w:ascii="Arial" w:hAnsi="Arial" w:cs="Arial"/>
                <w:sz w:val="32"/>
                <w:szCs w:val="32"/>
              </w:rPr>
              <w:t>Брян</w:t>
            </w:r>
            <w:proofErr w:type="spellEnd"/>
            <w:r w:rsidRPr="00997C2A">
              <w:rPr>
                <w:rFonts w:ascii="Arial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997C2A">
              <w:rPr>
                <w:rFonts w:ascii="Arial" w:hAnsi="Arial" w:cs="Arial"/>
                <w:sz w:val="32"/>
                <w:szCs w:val="32"/>
              </w:rPr>
              <w:t>техн</w:t>
            </w:r>
            <w:proofErr w:type="spellEnd"/>
            <w:r w:rsidRPr="00997C2A">
              <w:rPr>
                <w:rFonts w:ascii="Arial" w:hAnsi="Arial" w:cs="Arial"/>
                <w:sz w:val="32"/>
                <w:szCs w:val="32"/>
              </w:rPr>
              <w:t>. ун-т. - Брянск</w:t>
            </w:r>
            <w:proofErr w:type="gramStart"/>
            <w:r w:rsidRPr="00997C2A">
              <w:rPr>
                <w:rFonts w:ascii="Arial" w:hAnsi="Arial" w:cs="Arial"/>
                <w:sz w:val="32"/>
                <w:szCs w:val="32"/>
              </w:rPr>
              <w:t xml:space="preserve"> :</w:t>
            </w:r>
            <w:proofErr w:type="gramEnd"/>
            <w:r w:rsidRPr="00997C2A">
              <w:rPr>
                <w:rFonts w:ascii="Arial" w:hAnsi="Arial" w:cs="Arial"/>
                <w:sz w:val="32"/>
                <w:szCs w:val="32"/>
              </w:rPr>
              <w:t xml:space="preserve"> Изд-во БГТУ, 2005. - 99 с.</w:t>
            </w:r>
          </w:p>
        </w:tc>
      </w:tr>
      <w:tr w:rsidR="00785564" w:rsidRPr="00785564" w:rsidTr="00997C2A">
        <w:tc>
          <w:tcPr>
            <w:tcW w:w="500" w:type="pc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85564" w:rsidRPr="00785564" w:rsidRDefault="00785564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916CB" w:rsidRPr="00785564" w:rsidRDefault="00D916CB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</w:tc>
      </w:tr>
    </w:tbl>
    <w:p w:rsidR="00D916CB" w:rsidRDefault="00D916CB" w:rsidP="00167FE1">
      <w:pPr>
        <w:shd w:val="clear" w:color="auto" w:fill="FFFFFF" w:themeFill="background1"/>
        <w:jc w:val="center"/>
        <w:rPr>
          <w:rFonts w:ascii="Arial" w:hAnsi="Arial" w:cs="Arial"/>
          <w:b/>
          <w:sz w:val="32"/>
          <w:szCs w:val="32"/>
        </w:rPr>
      </w:pPr>
      <w:r w:rsidRPr="006D1426">
        <w:rPr>
          <w:rFonts w:ascii="Arial" w:hAnsi="Arial" w:cs="Arial"/>
          <w:b/>
          <w:sz w:val="32"/>
          <w:szCs w:val="32"/>
        </w:rPr>
        <w:t xml:space="preserve">Статьи в </w:t>
      </w:r>
      <w:r>
        <w:rPr>
          <w:rFonts w:ascii="Arial" w:hAnsi="Arial" w:cs="Arial"/>
          <w:b/>
          <w:sz w:val="32"/>
          <w:szCs w:val="32"/>
        </w:rPr>
        <w:t>сборниках трудов</w:t>
      </w:r>
    </w:p>
    <w:p w:rsidR="001F5BB3" w:rsidRPr="00FE3A51" w:rsidRDefault="001F5BB3" w:rsidP="00167FE1">
      <w:pPr>
        <w:shd w:val="clear" w:color="auto" w:fill="FFFFFF" w:themeFill="background1"/>
        <w:jc w:val="center"/>
        <w:rPr>
          <w:rFonts w:ascii="Arial" w:eastAsia="Times New Roman" w:hAnsi="Arial" w:cs="Arial"/>
          <w:sz w:val="32"/>
          <w:szCs w:val="32"/>
        </w:rPr>
      </w:pPr>
    </w:p>
    <w:tbl>
      <w:tblPr>
        <w:tblW w:w="5027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"/>
        <w:gridCol w:w="8774"/>
      </w:tblGrid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управление параметрами качества поверхностного слоя элементов технологического обор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дования / В. И. Аверченков,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Технологическое управление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триботехническими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х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рактеристиками узлов машин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/ Завод-втуз при Московском автозаводе им. Лихачева. - М., 1983. - С. 3-5.</w:t>
            </w:r>
          </w:p>
        </w:tc>
      </w:tr>
      <w:tr w:rsidR="001F5BB3" w:rsidRPr="001F5BB3" w:rsidTr="00167FE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Исследование влияния давления на стойкость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бло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матриц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при синтезе алмазов / В. И. Аверченков, Э. В. Рыжов,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Контактное взаимодействие твердых тел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- Калинин, 1983. - С. 2-3.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167FE1">
            <w:pPr>
              <w:shd w:val="clear" w:color="auto" w:fill="FFFFFF" w:themeFill="background1"/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долговечности исполн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тельных элементов аппаратов высокого давления /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Технологическое обеспечение повышения качества и долговечности деталей машин и механизмов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/ под ред. А. Ф. Чистопьяна. - Брянск, 1984. - С. 37-43.</w:t>
            </w:r>
          </w:p>
        </w:tc>
      </w:tr>
      <w:tr w:rsidR="001F5BB3" w:rsidRPr="001F5BB3" w:rsidTr="00167FE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Влияние термической обработки твердосплавных матриц на долговечность аппаратов высокого дав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ния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Экономия металла и энергии на основе прогрессивных процессов термической и химико-термической обработки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М., 1984. - С. 15.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Электрофрикционный метод нанесения мягких п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крытий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Электрофизикохимические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и комбинированные методы обработки металлов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зональной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Пенза, 1984. - С. 3.</w:t>
            </w:r>
          </w:p>
        </w:tc>
      </w:tr>
      <w:tr w:rsidR="001F5BB3" w:rsidRPr="001F5BB3" w:rsidTr="00167FE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Исследование процесса лазерного упрочнения деталей из твердого сплава / В. И. Аверченков, Э. В. Рыжов,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Теплофизика технологических процессов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Ташкент, 1984. - С. 4.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bookmarkStart w:id="0" w:name="_GoBack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827CE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К вопросу определения износостойкости нежестких цилиндрических деталей машин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А.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Тотай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Отделочно-чистовые методы обработки и инструменты в технологии машиностроения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- Барнаул, 1984. </w:t>
            </w:r>
            <w:r w:rsidR="00F827CE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r w:rsidR="00F827CE">
              <w:rPr>
                <w:rFonts w:ascii="Arial" w:eastAsia="Times New Roman" w:hAnsi="Arial" w:cs="Arial"/>
                <w:sz w:val="32"/>
                <w:szCs w:val="32"/>
              </w:rPr>
              <w:t>С. 52-54.</w:t>
            </w:r>
          </w:p>
        </w:tc>
      </w:tr>
      <w:bookmarkEnd w:id="0"/>
      <w:tr w:rsidR="001F5BB3" w:rsidRPr="001F5BB3" w:rsidTr="00167FE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501AF" w:rsidRPr="001F5BB3" w:rsidRDefault="001F5BB3" w:rsidP="00C41CC4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67FE1">
              <w:rPr>
                <w:rFonts w:ascii="Arial" w:eastAsia="Times New Roman" w:hAnsi="Arial" w:cs="Arial"/>
                <w:b/>
                <w:sz w:val="32"/>
                <w:szCs w:val="32"/>
              </w:rPr>
              <w:t>Рыжов, Э.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</w:t>
            </w:r>
            <w:r w:rsidRPr="00167FE1">
              <w:rPr>
                <w:rFonts w:ascii="Arial" w:eastAsia="Times New Roman" w:hAnsi="Arial" w:cs="Arial"/>
                <w:sz w:val="32"/>
                <w:szCs w:val="32"/>
              </w:rPr>
              <w:t>Исследование процесса эрозионного изнашивания элементов технологической оснастки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Э. В. Рыжов, В. В. Надуваев, В. И. Аверченков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Технологическое обеспечение повышения качества и долговечности деталей машин и механизмов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ин-т трансп. машиностроения ; под ред. А. Ф. Чистопьяна. - Брянск, 1985. - С. 27-37.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Качество и износостойкость поверхностей после лазе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ной обработки / В. И. Аверченков, Е. Н. Фролов,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Трение, износ и смазочные материалы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Ташкент, 1985. - Т. 5. - С. 6.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Исследование процессов нанесения многослойных покрытий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процессы поверхностного упрочнения деталей машин и инструментов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зональной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Пенза, 1985. - С. 7-8.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Технологическое управление состоянием повер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х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ностного слоя и эксплуатационными характерист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ками наиболее нагруженных элементов технологич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ского оборудования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Технологическое управление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триботехническими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х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рактеристиками узлов машин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2-й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Кишинев, 1985. - С. 11.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3AE6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Влияние алмазного шлифования на качество п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верхности и стойкость матриц из твердого сплава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способы повышения качества абразивно-алмазной обработки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- Пермь, 1985. - С. 4-8.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3AE6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Тотай</w:t>
            </w:r>
            <w:proofErr w:type="spellEnd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, А.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Прогрессивная технология обработки деталей машин резцами, оснащенными сверхтвердыми материалами /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Тотай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, В. В. Надуваев, П.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Акулич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Новые сверхтвердые материалы и прогрессивные те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х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нологии их применения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Киев, 1985. - С. 208-209.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 вопросу технологического обеспечения эксплуатац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онных свойств технологической оснастки, работающей в условиях высоких давлений и температур / В. В. Надув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Технологическое управление качеством и эксплуатац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онными свойствами деталей машин и механизмов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/ под ред. О. А. Горленко. - Брянск, 1986. - С. 106-110.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15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Повышение надежности и долговечности элементов оснастки на основе применения упрочняющих технологий /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Новые технологические процессы и оборудование для поверхностной обработки материалов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1986. - С. 57.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8F8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16</w:t>
            </w:r>
          </w:p>
        </w:tc>
        <w:tc>
          <w:tcPr>
            <w:tcW w:w="4500" w:type="pct"/>
            <w:shd w:val="clear" w:color="auto" w:fill="F8F8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Прочность, надежность и долговечность оснастки, 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ботающей в условиях высоких давлений и температур / В. И. Аверченков,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Тезисы докладов XII научно-технического совещания по тепловой микроскопии. - М., 1986. - С. 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Методика проведения ускоренных экспериментов по исследованию технологических возможностей м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тодов обработки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Технологическое обеспечение функциональных пар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метров качества поверхностного слоя деталей машин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/ под ред. О. А. Горленко. - Брянск, 1987. - С. 75-82.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Автоматизированная подсистема проектирования маршрутных технологических процессов изготовл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ния штампов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Информационный листок Брянского центра научно-технической информации. - 1987. - № 201-88. - 4 с.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Информационно-поисковая система технологического назначения инструментального производства / В. И. Аверченков, В. В. Надуваев, Ю. М. Казаков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Технологическое обеспечение эксплуатационных свойств деталей машин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ин-т трансп. машиностроения ; под ред. О. А. Горленко. - Брянск, 1988. - С. 143-147.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Разработка информационного обеспечения АБД пр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грессивных технологий / В. И. Аверченков, Ю. М. Казаков,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// Проблемы автоматизации перенастраиваемых прои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з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водств в машиностроении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7E3AE6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есп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Волг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град, 1988. - С. 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21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Комплексная автоматизированная проектно-поисковая система технологического назначения / В. И. Аверченков,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Конструкторско-технологическая информатика, автом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тика, автоматизированное создание машин и технологий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М., 1989. - С. 6.</w:t>
            </w:r>
          </w:p>
        </w:tc>
      </w:tr>
      <w:tr w:rsidR="001F5BB3" w:rsidRPr="001F5BB3" w:rsidTr="0065467F">
        <w:trPr>
          <w:trHeight w:val="2164"/>
        </w:trPr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Проектно-поисковая система технологического назн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чения / В. И. Аверченков, Ю. М. Казаков,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Автоматизация технологической подготовки произво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ства в приборостроении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Вор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шиловград, 1989. - С. 3-6.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Разработка и использование АБД прогрессивных эле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трохимических и электрофизических технологических процессов / В. И. Аверченков, Ю. М. Казаков, В. В. Над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Доклады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семинара по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неконвекциональным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технологиям в машиностроении. -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Ботевград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1989. - Т. 1. - С. 80-89.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C41CC4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Автоматизация выбора и синтеза прогрессивных те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х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нологий и оборудования / В. И. Аверченков, В. В. Над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Металлорежущие машины и гибкие автоматизирова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ные производственные комплексы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Б</w:t>
            </w:r>
            <w:r w:rsidR="00C41CC4">
              <w:rPr>
                <w:rFonts w:ascii="Arial" w:eastAsia="Times New Roman" w:hAnsi="Arial" w:cs="Arial"/>
                <w:sz w:val="32"/>
                <w:szCs w:val="32"/>
              </w:rPr>
              <w:t>елград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, 1990. - С. 58-59.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B3BE0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Выбор методов обработки, обеспечивающих п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вышение качества и долговечности изделий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Э. В. Рыжов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повышения качества, надежности и долг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вечности машин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февр. 1990 г., г. Брянск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ин-т трансп. машиностр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ения ; под общ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ед. А. Г. Суслова. - Брянск, 1990. </w:t>
            </w:r>
            <w:r w:rsidR="00DB3BE0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С. 48-49.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26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935F57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Комбинированная отделочно-упрочняющая обработка твердосплавных элементов оснастки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Новые процессы получения и обработки металлических материалов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совещания. - Воронеж, 1990. -</w:t>
            </w:r>
            <w:r w:rsidR="00935F57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С.3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Разработка математического и информационного обе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печения АБД прогрессивных технологий / В. И. Аверче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ков, Ю. М. Казаков,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САПР и надежность автоматизированного произво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ства в машиностроении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4-й Дальневосточной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Владивосток, 1990. - С. 67-68.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E3AE6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Разработка АБД прогрессивных методов обработки /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В. И. Аверченков, Ю. М. Казаков,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Совершенствование процессов механической обрабо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ки и сборки в машиностроении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региональной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Горький, 1990. - С. 12-14.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Воздействие прогрессивных технологий на прочность и долговечность твердых сплавов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Действие электромагнитных полей на пластичность и прочность материалов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2-й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Николаев, 1990. - Ч. 2. - С. 77.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Использование комплексной автоматизированной 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стемы для повышения эффективности технологической подготовки производства / В. И. Аверченков, В. В. Над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САПР конструкторской и технологической подготовки автоматизированного производства в машиностроении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/ ХПИ. - Харьков, 1990. - С. 60-61.</w:t>
            </w:r>
          </w:p>
          <w:p w:rsidR="003A19A2" w:rsidRPr="001F5BB3" w:rsidRDefault="003A19A2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31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Автоматизированная проектно-поисковая система те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х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нологического назначения для условий инструментальн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го производства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Инструментальное обеспечение автоматизированных систем механообработки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региональной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Иркутск, 1990.</w:t>
            </w:r>
            <w:r w:rsidR="00AB6B54">
              <w:rPr>
                <w:rFonts w:ascii="Arial" w:eastAsia="Times New Roman" w:hAnsi="Arial" w:cs="Arial"/>
                <w:sz w:val="32"/>
                <w:szCs w:val="32"/>
              </w:rPr>
              <w:t xml:space="preserve"> – С. 5-6.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Влияние технологии нанесения разнородных покрытий на надежность тяжелонагруженных прессовых соедин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ний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Ученые и специалисты в решении социально-экономических проблем страны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</w:t>
            </w:r>
            <w:proofErr w:type="spellStart"/>
            <w:r w:rsidR="007E3AE6">
              <w:rPr>
                <w:rFonts w:ascii="Arial" w:eastAsia="Times New Roman" w:hAnsi="Arial" w:cs="Arial"/>
                <w:sz w:val="32"/>
                <w:szCs w:val="32"/>
              </w:rPr>
              <w:t>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сесоюз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Ташкент, 1990.</w:t>
            </w:r>
            <w:r w:rsidR="00C14A3C">
              <w:rPr>
                <w:rFonts w:ascii="Arial" w:eastAsia="Times New Roman" w:hAnsi="Arial" w:cs="Arial"/>
                <w:sz w:val="32"/>
                <w:szCs w:val="32"/>
              </w:rPr>
              <w:t xml:space="preserve"> – С. 7-9.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C60FC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Учебно-проектная САПР технологических процессов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Новые информационные технологии в высшей школе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выставки-семинара. - М., 1991. </w:t>
            </w:r>
            <w:r w:rsidR="005C60FC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С. 78.</w:t>
            </w:r>
          </w:p>
        </w:tc>
      </w:tr>
      <w:tr w:rsidR="001F5BB3" w:rsidRPr="001F5BB3" w:rsidTr="0065467F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качества и долговечн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сти тяжелонагруженных элементов оснастки / В. И. Аве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Совершенствование технологических процессов изг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товления деталей машин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Курган, 1991. - Ч. 1. - С. 108-110.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Использование АБД прогрессивных технологий и пр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ектно-поисковой системы для повышения качества и эффективности технологической подготовки произво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ства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Совершенствование технологических процессов изг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товления деталей машин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Курган, 1991. - Ч. 1. - С. 24-31.</w:t>
            </w:r>
          </w:p>
          <w:p w:rsidR="003A19A2" w:rsidRPr="001F5BB3" w:rsidRDefault="003A19A2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36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67796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Влияние комбинированной отдело</w:t>
            </w:r>
            <w:r w:rsidR="00677960">
              <w:rPr>
                <w:rFonts w:ascii="Arial" w:eastAsia="Times New Roman" w:hAnsi="Arial" w:cs="Arial"/>
                <w:sz w:val="32"/>
                <w:szCs w:val="32"/>
              </w:rPr>
              <w:t>чно-упрочняющей обработки на эр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оз</w:t>
            </w:r>
            <w:r w:rsidR="00677960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онное изнашивание тяжелонагруже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ных элементов оснастки / В. И. Аверченков, В. В. Над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Износостойкость машин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1991. - С. 180.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C60FC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Автоматизация выбора прогрессивных технологий в машиностроении / В. И. Аверченков, В. В. Надуваев,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Ю. М. Казаков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Совершенствование существующих и создание новых ресурсосберегающих технологий и оборудования в 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шиностроении, сварочном производстве и строительстве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Минск, 1991. - С. 8-9.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Научные аспекты построения и использования автом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тизированных банков данных ресурсосберегающих те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х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нологий механообработки / В. И. Аверченков, В. В. Над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Наукоёмкие технологии размерной обработки в прои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з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водстве деталей машин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Всесоюз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семинара. - М., 1992. - С. 65-66.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39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Использование новых алмазных инструментов при правке шлифовальных кругов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материалы, оборудование и технология упрочнения и восстановления деталей машин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Новополоцк, 1993. - С. 104.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Тотай</w:t>
            </w:r>
            <w:proofErr w:type="spellEnd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, А.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Исследование технологического обеспечения качества деталей при прогрессивных методах лезвийной, абр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зивной, упрочняющей и электрофизической обработки / А.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Тотай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Ресурсосберегающая технология машиностроения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М., 1993. - С. 162-163.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Технологическое обеспечение моторесурса деталей, 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подверженных знакопеременным нагрузкам / В. В. Над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ваев, А.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Тотай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</w:t>
            </w:r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Ресурсосберегающая технология машиностроения : тез. </w:t>
            </w:r>
            <w:proofErr w:type="spellStart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>респ</w:t>
            </w:r>
            <w:proofErr w:type="spellEnd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5F7A54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- М., 1993. - С. 97-98.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42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Влияние процесса правки шлифовальных кругов на качество поверхности деталей после шлифования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повышения качества машин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ин-т трансп. машин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строения. - Брянск, 1994. - С. 144-145.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прочности и долговечн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сти твердосплавной оснастки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Действие электромагнитных полей на пластичность и прочность материалов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3-й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Воронеж, 1994. - С. 93.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Горленко, О. 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Повышение износостойкости комбинированной обр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боткой / О. А. Горленко,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Отделочно-упрочняющая технология в машиностро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нии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Минск, 1994. - С. 74.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Пути и средства создания банков данных технологич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ского направления / В. В. Надуваев, Ю. М. Казаков,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Компьютерные технологии в промышленности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Киев, 1994. - С. 102-103.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Износостойкость поликристаллических алмазных инструментов, используемых при правке абразивных кругов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Износостойкость машин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1994. - С. 18.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Повышение эффективности шлифования резьбы метчиков из быстрорежущей стали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// Прогрессивные технологии - основа качества и прои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з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водительности обработки изделий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Н. Новгород, 1995. - С. 7-8.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48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Формирование выбора методов обработки на основе многокритериальной оценки их технологических показ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телей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Ресурсосберегающие технологии машиностроения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межвуз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науч.-техн. программы. - М., 1995. - С. 258-260.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Использование инструментов из алмазов типа </w:t>
            </w:r>
            <w:proofErr w:type="gramStart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при правке </w:t>
            </w:r>
            <w:proofErr w:type="spellStart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эльборовых</w:t>
            </w:r>
            <w:proofErr w:type="spellEnd"/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кругов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Организация и технология ремонта механизмов машин, оснастки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Киев, 1996. - С. 4-5.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Учебно-методическая база знаний в области технол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гии машиностроения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Моделирование интеллектуальных процессов проект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рования и производства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Минск, 1996. - С. 135.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D6699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Автоматизированный банк данных ресурсосберега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ю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щих технологий / В. И. Аверченков, Ю. М. Казаков,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Моделирование интеллектуальных процессов проект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рования и производства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Минск, 1996. - С. 126.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3600B0">
              <w:rPr>
                <w:rFonts w:ascii="Arial" w:eastAsia="Times New Roman" w:hAnsi="Arial" w:cs="Arial"/>
                <w:b/>
                <w:sz w:val="32"/>
                <w:szCs w:val="32"/>
              </w:rPr>
              <w:t>Исследование работоспособности правящих к</w:t>
            </w:r>
            <w:r w:rsidRPr="003600B0">
              <w:rPr>
                <w:rFonts w:ascii="Arial" w:eastAsia="Times New Roman" w:hAnsi="Arial" w:cs="Arial"/>
                <w:b/>
                <w:sz w:val="32"/>
                <w:szCs w:val="32"/>
              </w:rPr>
              <w:t>а</w:t>
            </w:r>
            <w:r w:rsidRPr="003600B0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рандашей, изготовленных из алмазов </w:t>
            </w:r>
            <w:proofErr w:type="gramStart"/>
            <w:r w:rsidRPr="003600B0">
              <w:rPr>
                <w:rFonts w:ascii="Arial" w:eastAsia="Times New Roman" w:hAnsi="Arial" w:cs="Arial"/>
                <w:b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Износостойкость машин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2-й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инж</w:t>
            </w:r>
            <w:proofErr w:type="spellEnd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технолог. акад. - Брянск, 1996. - Ч. 2. - С. 105.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7D9" w:rsidRDefault="003600B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Специализированные банки данных для научных 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 xml:space="preserve">следований в области технологии машиностроения /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В. И. Аверченков, В. В. Надуваев, П.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Балабко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Прогрессивные методы получения и обработки ко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струкционных материалов и покрытий, повышающих до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говечность деталей машин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Волгоград, 1996. - С. 3.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54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3600B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Автоматизированная информационно-справочная 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стема в области технологии машиностроения / В. И. Аверченков, В. В. Надуваев, П. В.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Балабко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Информационный листок Брянского центра научно-технической информации. </w:t>
            </w:r>
            <w:r w:rsidR="005A47D9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r w:rsidR="005A47D9">
              <w:rPr>
                <w:rFonts w:ascii="Arial" w:eastAsia="Times New Roman" w:hAnsi="Arial" w:cs="Arial"/>
                <w:sz w:val="32"/>
                <w:szCs w:val="32"/>
              </w:rPr>
              <w:t xml:space="preserve">Брянск, 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1996. - № 195. - 2 с. 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7D9" w:rsidRDefault="003600B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Автоматизированная информационно-справочная 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стема в области "Технология машиностроения" / В. И. Аверченков, В. В. Надуваев, П. В.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Балабко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Информационный листок Брянского центра научно-технической информации. </w:t>
            </w:r>
            <w:r w:rsidR="005A47D9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r w:rsidR="005A47D9">
              <w:rPr>
                <w:rFonts w:ascii="Arial" w:eastAsia="Times New Roman" w:hAnsi="Arial" w:cs="Arial"/>
                <w:sz w:val="32"/>
                <w:szCs w:val="32"/>
              </w:rPr>
              <w:t xml:space="preserve">Брянск, 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1996. - № 195-96. </w:t>
            </w:r>
            <w:r w:rsidR="005A47D9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4 с.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3600B0">
              <w:rPr>
                <w:rFonts w:ascii="Arial" w:eastAsia="Times New Roman" w:hAnsi="Arial" w:cs="Arial"/>
                <w:b/>
                <w:sz w:val="32"/>
                <w:szCs w:val="32"/>
              </w:rPr>
              <w:t>Применение импульсной электромеханической о</w:t>
            </w:r>
            <w:r w:rsidRPr="003600B0">
              <w:rPr>
                <w:rFonts w:ascii="Arial" w:eastAsia="Times New Roman" w:hAnsi="Arial" w:cs="Arial"/>
                <w:b/>
                <w:sz w:val="32"/>
                <w:szCs w:val="32"/>
              </w:rPr>
              <w:t>б</w:t>
            </w:r>
            <w:r w:rsidRPr="003600B0">
              <w:rPr>
                <w:rFonts w:ascii="Arial" w:eastAsia="Times New Roman" w:hAnsi="Arial" w:cs="Arial"/>
                <w:b/>
                <w:sz w:val="32"/>
                <w:szCs w:val="32"/>
              </w:rPr>
              <w:t>работки для повышения износостойкости деталей машин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О. А. Горленко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материалы, оборудование и технологии упрочнения и восстановления деталей машин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апр. 1997 г., г. Новополоцк. - Новоп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лоцк, 1997. - С. 48-49.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600B0" w:rsidRDefault="003600B0" w:rsidP="00F105C0">
            <w:pPr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</w:p>
          <w:p w:rsidR="005A47D9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   САПР ТП "валы" / В. И. Аверченков, В. В. Надуваев,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Ю. М. Казаков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Каталог программных средств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1997. - С. 23.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58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Default="003600B0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САПР ТП инструмента / В. И. Аверченков, В. В. Надув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Каталог программных средств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1997. - С. 21.</w:t>
            </w:r>
          </w:p>
          <w:p w:rsidR="00137977" w:rsidRPr="001F5BB3" w:rsidRDefault="00137977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59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7D9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Выбор заготовки / В. И. Аверченков, В. В. Надуваев,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Ю. М. Казаков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Каталог программных средств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1997. - С. 24.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E65B7" w:rsidRDefault="00E830E4" w:rsidP="00925CF3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</w:t>
            </w:r>
            <w:r w:rsidR="00925CF3">
              <w:rPr>
                <w:rFonts w:ascii="Arial" w:eastAsia="Times New Roman" w:hAnsi="Arial" w:cs="Arial"/>
                <w:sz w:val="32"/>
                <w:szCs w:val="32"/>
              </w:rPr>
              <w:t>Перечень 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иссертаци</w:t>
            </w:r>
            <w:r w:rsidR="00925CF3">
              <w:rPr>
                <w:rFonts w:ascii="Arial" w:eastAsia="Times New Roman" w:hAnsi="Arial" w:cs="Arial"/>
                <w:sz w:val="32"/>
                <w:szCs w:val="32"/>
              </w:rPr>
              <w:t>й по САПР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Аверченков, </w:t>
            </w:r>
          </w:p>
          <w:p w:rsidR="001F5BB3" w:rsidRPr="001F5BB3" w:rsidRDefault="001F5BB3" w:rsidP="00925CF3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П.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Балабко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Каталог программных средств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1997. - С. 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САПР ТП оснастки / В. И. Аверченков, В. В. Надуваев, Ю. М. Казаков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Каталог программных средств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1997. - С. 22.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Электрохимическое нанесение комбинированных алм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зосодержащих гальванических покрытий / В. И. Аверче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нанотехнологии в машиностроении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Тул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пед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ин-т. - Тула, 1997. - С. 96-97.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867683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Инструменты на основе поликристаллических алмазов для правки абразивных кругов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Технологии и инструмент из сверхтвердых материалов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/ Ин-т сверхтвердых мат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риалов. - Киев, 1997. - С. 3-5.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Технологические возможности правящих инструментов из поликристаллических сверхтвердых материалов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Композиционные материалы в высокоэффективных технологических производствах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Киев, 1997. - С. 27-29.</w:t>
            </w:r>
          </w:p>
          <w:p w:rsidR="003E65B7" w:rsidRPr="001F5BB3" w:rsidRDefault="003E65B7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A1303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65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830E4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 Владимир Васильевич</w:t>
            </w:r>
            <w:r w:rsidR="00E830E4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// Кто есть кто в алмазном мире: справочник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моногр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фия / Ин-т сверхтвёрдых материалов им. В. 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Бакуля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Киев, 1997. - С. 61.</w:t>
            </w:r>
          </w:p>
        </w:tc>
      </w:tr>
      <w:tr w:rsidR="001F5BB3" w:rsidRPr="001F5BB3" w:rsidTr="00A1303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Разработка программно-методического комплекса баз знаний по специальности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Б.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Ильицкий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Новые информационные технологии в образовании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регион.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метод.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1998. - С. 13.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Казаков, Ю. М.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Оптимизационные методы многокритериальной оценки технологических показателей методов обработки / Ю. М. Казаков,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Новые информационные технологии в образовании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регион.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метод.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1998. - С. 66.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Казаков, Ю. М.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Проблемы интеграции САД-САМ-САЕ систем различн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го уровня / Ю. М. Казаков, В. В. Надуваев, М.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Терешин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Научное и научно-техническое обеспечение эконом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ческого и социального развития Дальневосточного рег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она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региональной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/ Хабаров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Хабаровск, 1998. - С. 80-81.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69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Региональная территориально-распределительная система информационной поддержки службы соц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и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ально-психологической помощи в сфере образов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а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ния 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Новые информационные технологии в образовании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регион.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метод.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В. И.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1998. - С. 5.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Перспективы использования поликристаллических сверхтвердых материалов типа-СВ при изготовлении 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струментов различного назначения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Технологическое управление качеством поверхности деталей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- Киев, 1998. - С. 147-150.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71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E65B7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Точность и качество - алмазами "СВ"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повышения качества промышленной пр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дукции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тр. 3-й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ред. А. Г. Суслова. - Брянск, 1998. </w:t>
            </w:r>
            <w:r w:rsidR="003E65B7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С. 187-188.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Повышение эффективности правки абразивных кругов карандашами из алмазов типа </w:t>
            </w:r>
            <w:proofErr w:type="gram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Высокоэффективные технологии в машиностроении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Киев, 1998. - С. 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E65B7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Фролов, Е.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Возможности широкого использования алмазов в 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шиностроении / Е. Н. Фролов, В. В. Надуваев, В. В. Рад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ь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Повышение качества машин, технологической оснастки и инструментов :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юбилейн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сб. науч. тр.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общ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ед. А. Г. Суслова. - Брянск, 1999. - С.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48-53.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Правящие ка</w:t>
            </w:r>
            <w:r w:rsidR="00E830E4"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р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андаши из поликристаллических сверхтвердых материалов-алмазов типа </w:t>
            </w:r>
            <w:proofErr w:type="gram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Камнеобработка - 99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ев, 1999. - С. 32.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Автоматизированная система формирования ТП на основе экспертных оценок методов обработки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Ю. М. Казаков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материалы, оборудование и технологии упрочнения и восстановления деталей машин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тематич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сб.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Полоц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гос. ун-т. - Новополоцк, 1999. - С. 259-262.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Исследование процесса правки абразивных кругов инструментами из алмазов типа </w:t>
            </w:r>
            <w:proofErr w:type="gram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Современные материалы, оборудование и технологии упрочнения и восстановления деталей машин :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тематич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сб.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Полоц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гос. ун-т. - Новополоцк, 1999. - С. 316-317.</w:t>
            </w:r>
          </w:p>
          <w:p w:rsidR="003E65B7" w:rsidRPr="001F5BB3" w:rsidRDefault="003E65B7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77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Казаков, Ю. М.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Повышение эффективности конструкторско-технологических этапов жизненного цикла изделий на основе многокритериального обоснования принимаемых решений / Ю. М. Казаков,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и пути реализации научно-технического п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тенциала военно-промышленного комплекса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АТМ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Украины. - Киев, 2000. - С. 70-71.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Казаков, Ю. М.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Повышение эффективности технологической подгото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ки производства на основе многокритериального обосн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вания применяемых решений / Ю. М. Казаков,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Тезисы докладов международной научно-технической конференции. - Одесса, 2000. - С. 85-86.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79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Казаков, Ю. 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Использование многокритериальных оценок методов обработки и их технологических показателей / Ю. М. 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заков,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Технология ремонта машин, механизмов, оборудования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Ялта, 2000. - С. 47-48.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830E4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Казаков, Ю. М.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Решение эффективности конструкторско-технологических изделий на основе многокритериального обоснования применяемых решений / Ю. М. Казаков,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Автоматизация и информатизация в машиностроении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тр.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электронной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Тула, 2000. - С. 38.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Пути развития системы дистанционного образов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а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ния в Брянской области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Новые пути, технологии, проекты и инвестиции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2-й региональной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2000. - Ч. 1. - С. 32-35.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Создание региональной системы дистанционного об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чения предпринимателей / В. И. Аверченков, В. В. Над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ваев, В. А.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Шкаберин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Новые пути, технологии, проекты и инвестиции : тез.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2-й региональной науч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Брянск, 2000. - Ч. 1. - С. 61-63.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83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Формирование и развитие системы дистанционного 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разования в Брянской области / В. И. Аверченков, В. В. Надуваев, В. Т.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Буглаев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Новые идеи, технологии, проекты и инвестиции : тез.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3-й Регион. науч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.-ярмарки, 29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нояб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2001 г., г. Брянск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гос. ун-т. - Брянск, 2001. - Ч. 2. - С. 6-7.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Разработка и использование региональных инфо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р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мационных ресурсов Интернет-образования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Российская школа Интернет : сб. тр.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Всерос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СПб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2001. - С. 100-101.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Создание региональной системы открытого обр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а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зования в Брянской области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Аверченков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Анализ качества образования и тестирования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алы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М., 2001. - С. 11-15.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Комбинированные алмазосодержащие гальванопокр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ы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тия - гарантия качества / В. И. Аверченков, В. В. Надув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Качество машин : сб. тр. 4-й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., 10-11 мая 2001 г. / под общ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ед. А. Г. Суслова. - Брянск, 2001. - Т. 2. - С. 12-13.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Практический опыт организации дистанционного обуч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ния в Брянской области / В. И. Аверченков, В. В. Надув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ев, А. В.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Передельская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Дистанционное обучение - образовательная среда 21 века : материалы 2-й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метод.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26-28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нояб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2002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гос. ун-т. - Минск, 2002. - С. 199-201.</w:t>
            </w:r>
          </w:p>
          <w:p w:rsidR="003E65B7" w:rsidRPr="001F5BB3" w:rsidRDefault="003E65B7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88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Фролов, Е.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износостойкости / Е. Н. Фролов, В. В. Надуваев, А. В. Аверченков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Контактная жесткость. Износостойкость. Технологич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ское обеспечение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тр.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22-24 окт. 2003 г., г. Брянск / под ред. А. Г. Суслова. - Брянск, 2003. - С. 134-136.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89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Перспективы использования поликристаллических сверхтвердых материалов типа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СВ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в современных те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х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нологиях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Технологическое управление качеством поверхностей деталей машин : материалы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АТМ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Украины. - Киев, 2003. - С. 11-14.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Качество деталей после комбинированной упрочня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ю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ще-отделочной обработки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Обеспечение и повышение качества машин на этапах их жизненного цикла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5-й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19-21 окт. 2005 г., г. Брянск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А. Г. Суслова. - Брянск, 2005. - С. 203-204.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Современные тенденции развития инженерного обр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зования / В. В. Надуваев,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Лексиков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Машиностроение и техносфера 21 века : сб. тр. XII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12-17 сент. 2005 г., г. Сев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стополь / Донец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Донецк, 2005. - Т. 2. - С. 295-298.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Использование поликристаллических сверхтвердых 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териалов типа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в современных условиях / В. В. Над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Тезисы докладов 57-й научной конференции профе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сорско-преподавательского состава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С. П. Сазонова, И. В. Говорова. - Брянск, 2005. - Ч. 1. - С. 80-81.</w:t>
            </w:r>
          </w:p>
          <w:p w:rsidR="003E65B7" w:rsidRPr="001F5BB3" w:rsidRDefault="003E65B7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93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Стратегия развития дистанционного обучения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В. Надуваев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Единое образовательное пространство славянских го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ударств в 21 веке: проблемы и перспективы : материалы 2-й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5-6 апр. 2006 г., г. Брянск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ун-т ; под ред. В. И.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Аверченкова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Брянск, 2006. - С. 209-212.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Инженерное образование через дистанционное обуч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ние на базе компьютерных телекоммуникаций / В. И. Аверченков,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Процессы механической обработки в машиностроении : сб. науч. тр. / Житом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Г. М. 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говского. - Житомир, 2006. -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Вып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3. - С. 156-170.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4D6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Применение прогрессивных инструментальных мат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риалов - алмазов -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в машиностроении / В. В. Надув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ев, Е. Н. Фролов,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Лексиков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Машиностроение и техносфера 21 века : сб. тр. XIII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11-16 сент. 2006 г., г. Сев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стополь / Донец. нац.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ун-т. - Донецк, 2006. - В 5 т.,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т. 3. - С. 81-85.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Лексиков</w:t>
            </w:r>
            <w:proofErr w:type="spellEnd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, В. П.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Прогрессивные конструкции инструментов для обр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ботки резанием и пластическим деформированием /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Лексиков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проблемы подготовки производства, 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работки и сборки в машиностроении и приборостроении : материалы 6-го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семинара, 21-23 февр. 2006 г., г. Свалява /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АТМ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Украины. - Киев, 2006. - С. 90-92.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4D6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Шец</w:t>
            </w:r>
            <w:proofErr w:type="spellEnd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, С. П.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Повышение эффективности образования гидродинам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ческой смазки в подшипниках скольжения применением магнитной жидкости / С.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Шец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Гидродинамическая теория смазки - 120 лет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тр. Меж</w:t>
            </w:r>
            <w:r w:rsidR="00D664D6">
              <w:rPr>
                <w:rFonts w:ascii="Arial" w:eastAsia="Times New Roman" w:hAnsi="Arial" w:cs="Arial"/>
                <w:sz w:val="32"/>
                <w:szCs w:val="32"/>
              </w:rPr>
              <w:t>-</w:t>
            </w:r>
          </w:p>
          <w:p w:rsidR="00D664D6" w:rsidRDefault="00D664D6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 симпозиума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ОрелГТУ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Орел, 2006. - В 2 т., т. 2. - С. 177-182.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98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Перспективы использования поликристаллических СВ-алмазов в промышленности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Технологии ремонта, восстановления и упрочнения 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талей машин, инструмента и технологической оснастки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ст. / НПФ "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Плазмацентр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". - СПб, 2006. - С. 4-12.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99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Шец</w:t>
            </w:r>
            <w:proofErr w:type="spellEnd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, С. П.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Повышение эффективности образования гидродинам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ческой смазки в подшипниках скольжения применением магнитной жидкости / С.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Шец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Гидродинамическая теория смазки - 120 лет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тр.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ж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 симпозиума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ОрелГТУ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Орел, 2006. - В 2 т., т. 1. - С. 176-182.</w:t>
            </w:r>
          </w:p>
        </w:tc>
      </w:tr>
      <w:tr w:rsidR="001F5BB3" w:rsidRPr="001F5BB3" w:rsidTr="00232080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Практические аспекты дисциплины "Менеджмент пе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сонала" для технических специальностей вузов / В. В. Надуваев, А. Н. Прокофьев,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Менеджмент качества продукции и услуг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5-6 апр. 2007 г.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О. А. Горленко, Ю. П. Симоненко. - Брянск, 2007. - С. 97-98.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Фролов, Е.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качества и продолж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тельности эксплуатации деталей на основе упрочняюще-отделочной обработки / Е. Н. Фролов,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качества машин и их конкурентоспособности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6-й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22-23 мая 2008 г., г. Брянск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А. Г. Суслова. - Брянск, 2008. - С. 344-345.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30588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Фролов, Е.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Повышение эффективности использования правящего алмазного инструмента / Е. Н. Фролов,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Материалы 58-й научной конференции профессорско-преподавательского состава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под </w:t>
            </w:r>
          </w:p>
          <w:p w:rsidR="005B041A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 xml:space="preserve">ред. С. П. Сазонова, И. В. Говорова. - Брянск, 2008. </w:t>
            </w:r>
            <w:r w:rsidR="005B041A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С. 78-79.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103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продолжительности эк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плуатации деталей машин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Контактная жесткость и износостойкость деталей 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шин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межвуз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семинара,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посвящ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80-летию со дня рождения Э. В. Рыжова и 100-летию со дня рождения И. В.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Крагельского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А. Г. Суслова, О. А. Горленко. - Брянск, 2008. - С. 93-101.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A1480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Стратегия дистанционного обучения в инженерном 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разовании / В. В. Надуваев,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Лексиков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Машиностроение и техносфера 21 века : сб. тр. XV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15-20 сент. 2008 г., г. Сев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стополь / Донец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ун-т. - Донецк, 2008. - В 5 т.,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т. 3. - С. 221-223.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Инженерное образование через дистанционное обуч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ние на базе компьютерных телекоммуникаций / В. В. Надуваев,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Лексиков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технологии машиностроения и проблемы подготовки инженерных кадров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/ ISET. - Тунис, 2008. - С. 80-83.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Технологическое обеспечение качества поверхностного слоя и износостойкости деталей машин / В. В. Надуваев, Е. Н. Фролов,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Лексиков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Обеспечение качества и продолжительности эксплу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тации деталей машин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науч.-техн. сем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нара. - Киев, 2008. - С. 150-158.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A19A2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Лексиков</w:t>
            </w:r>
            <w:proofErr w:type="spellEnd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, В. П.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Стратегия развития дистанционного обучения в инж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нерном образовании /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Лексиков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Машиностроение и техносфера 21 века : сб. тр. XV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15-20 сент. 2008 г., г. Сев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стополь / Донец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ун-т. - Донецк, 2008. - В 5 т.,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т. 2. - С. 221-223.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108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Лексиков</w:t>
            </w:r>
            <w:proofErr w:type="spellEnd"/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, В. П.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Инженерное образование через дистанционное обуч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ние на базе компьютерных коммуникаций / В. П.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Лекс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технологии в машиностроении и пробл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мы подготовки инженерных кадров : сб. тр.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метод. семинара, 30 окт. - 6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нояб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2008 г. / Донец. нац.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Донецк, 2008. - С. 80-83.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109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Фролов, Е.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качества и продолж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тельности эксплуатации деталей на основе упрочняюще-отделочной обработки / Е. Н. Фролов,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Наука и производство - 2009 : материалы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19-20 марта 2009 г., г. Брянск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С. П. Сазонова, П. В. Новикова. - Брянск, 2009. - В 2 ч., ч. 2. - С. 95-97.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Современные процессы механической обработки 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струментами из СТМ и качество поверхности деталей машин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Процессы механической обработки, станки и инстр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менты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/ НАН Украины им. В. 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Бакуля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Киев, 2009. - С. 96-106.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качества поверхностного слоя и износостойкости деталей машин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Процессы механической обработки, станки и инстр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менты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- Киев, 2009. - С. 236-244.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Поликристаллические сверхтвердые материалы типа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СВ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в модернизации машиностроительного производства /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Современные проблемы производства :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Киев, 2010. - С. 193-195.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113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Прокофьев, А. 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Технология производства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спёков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поликристаллических алмазов на основе синтетических наноалмазов, получе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ных детонационным способом / А. Н. Прокофьев,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Модернизация машиностроительного комплекса Ро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сии на научных основах технологии машиностроения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тр. III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19-20 мая 2011 г. / под ред. А. Г. Суслова. - М., 2011. - С. 83-84.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4698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Прокофьев, А.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Применение поликристаллических алмазов при соед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нении прогрессивных правящих инструментов / А. Н. Прокофьев,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Машиностроение и техносфера 21 века : сб. тр. XVI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12-17 сент. 2011 г., г. Сев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стополь / Донец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ун-т. - Донецк, 2011. - В 4 т.,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т. 3. - С. 50-53.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продолжительности эк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плуатации тяжелонагруженных элементов технологич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ской оснастки, используемой при производстве синтет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ческих алмазов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Модернизация машиностроительного комплекса Ро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сии на научных основах технологии машиностроения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тр. III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., 19-20 мая 2011 г. / под ред. А. Г. Суслова. - М., 2011. - С. 171-172.</w:t>
            </w:r>
          </w:p>
        </w:tc>
      </w:tr>
      <w:tr w:rsidR="001F5BB3" w:rsidRPr="001F5BB3" w:rsidTr="00767BB3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Прокофьев, А.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Процессы обеспечения износостойкости деталей 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шин / А. Н. Прокофьев,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Процессы механической обработки в машиностроении : сб. науч. тр. / Житом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; под ред. Г. М. 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говского. - Житомир, 2011. - С. 227-237.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4698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качества поверхностного слоя и износостойкости деталей машин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// Современные процессы механической обработки 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струментами из сверхтвердых синтетических поликр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сталлических материалов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сб. науч. тр. - Киев, 2011. </w:t>
            </w:r>
            <w:r w:rsidR="00FA4698">
              <w:rPr>
                <w:rFonts w:ascii="Arial" w:eastAsia="Times New Roman" w:hAnsi="Arial" w:cs="Arial"/>
                <w:sz w:val="32"/>
                <w:szCs w:val="32"/>
              </w:rPr>
              <w:t>–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С. 98-106.</w:t>
            </w:r>
          </w:p>
        </w:tc>
      </w:tr>
      <w:tr w:rsidR="001F5BB3" w:rsidRPr="001F5BB3" w:rsidTr="006049A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118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продолжительности эк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плуатации тяжелонагруженных элементов технологич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ской оснастки используемой при производстве синтет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ческих алмазов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Труды Международной научно-технической конфере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ции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Брянск, 2011. - С. 171-172.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119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Фролов, Е.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Прогрессивные технологии на основе комбинированной упрочняюще-отделочной обработки при модернизации машиностроительного комплекса / Е. Н. Фролов,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Труды Международной научно-технической конфере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ции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Брянск, 2011. - С. 162-163.</w:t>
            </w:r>
          </w:p>
        </w:tc>
      </w:tr>
      <w:tr w:rsidR="001F5BB3" w:rsidRPr="001F5BB3" w:rsidTr="006049A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   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Инновационный подход к методологии создания электронных образовательных ресурсов для подг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о</w:t>
            </w: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товки студентов на современном этапе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/ В. И. Аве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ченков [и др.]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Наукоёмкие технологии в машиностроении и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авиадв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гателестроении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(ТМ-2012),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посвящ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75-летию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заслуж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ятеля науки и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РФ,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докт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наук, проф. Безъязы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ного В. Ф.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IV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3-5 сент. 2012 г., г. Рыбинск. - Рыбинск, 2012. - В. 2 ч., ч. 2. - С. 463-467.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A1480" w:rsidRPr="001F5BB3" w:rsidRDefault="001F5BB3" w:rsidP="00B91D73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Фролов, Е. Н.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Прогрессивные технологии на основе комбинированной упрочняюще-отделочной обработки / Е. Н. Фролов,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Материалы Международной научно-практической ко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ференции / Белорус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технич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Минск, 2012. - С. 169-170.</w:t>
            </w:r>
          </w:p>
        </w:tc>
      </w:tr>
      <w:tr w:rsidR="001F5BB3" w:rsidRPr="001F5BB3" w:rsidTr="006049A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Разработка электронных образовательных ресурсов по 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техническим дисциплинам инженерных специальностей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Материалы XIX Международной научно-технической конференции. - Донецк, 2012. - С. 6-9.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123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47D9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Поликристаллические сверхтвердые материалы в 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дернизации машиностроительного комплекса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Инновационные технологии, автоматизация и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мехатр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ника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в машиностроении и приборостроении : материалы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Бизнесофсет</w:t>
            </w:r>
            <w:proofErr w:type="spellEnd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гл. ред.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Б. М. Хрусталев. - Минск, 2012. - С. 11-12.</w:t>
            </w:r>
          </w:p>
        </w:tc>
      </w:tr>
      <w:tr w:rsidR="001F5BB3" w:rsidRPr="001F5BB3" w:rsidTr="006049A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Разработка электронных образовательных ресурсов для подготовки и повышения квалификации специал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стов в области наукоемких технологий машиностроения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Современные проблемы многоуровневого образования : материалы VII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метод. симпозиума. - Ростов н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/Д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, 2012. - С. 34-39.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E830E4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Комбинированная отделочно-упрочняющая обработка тяжелонагруженных деталей машин и элементов техн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логической оснастки для обеспечения их заданных эк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плуатационных характеристик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Механика ударно-волновых процессов в технологич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ских системах сб. науч. тр.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Ростов н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/Д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, 2012. - С. 21-23.</w:t>
            </w:r>
          </w:p>
        </w:tc>
      </w:tr>
      <w:tr w:rsidR="001F5BB3" w:rsidRPr="001F5BB3" w:rsidTr="006049A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Методология создания электронных ресурсов по сп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циальным техническим дисциплинам /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Фундаментальные проблемы техники и технологии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XV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Орел, 2012. - С. 394-395.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315EB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E830E4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Моделирование производственных систем / В. В. Над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Машиностроение и техносфера 21 века : сб. тр. XX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16-21 сент. 2013 г., г. Сев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стополь / Донец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ун-т. - Донецк, 2013. - В 3 т.,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т. 1. - С. 193-194.</w:t>
            </w:r>
          </w:p>
        </w:tc>
      </w:tr>
      <w:tr w:rsidR="001F5BB3" w:rsidRPr="001F5BB3" w:rsidTr="006049A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128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D1FAF" w:rsidRDefault="00061C2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Создание электронных образовательных ресурсов по специальным дисциплинам инженерного образования / </w:t>
            </w:r>
            <w:r w:rsidR="006D1FAF">
              <w:rPr>
                <w:rFonts w:ascii="Arial" w:eastAsia="Times New Roman" w:hAnsi="Arial" w:cs="Arial"/>
                <w:sz w:val="32"/>
                <w:szCs w:val="32"/>
              </w:rPr>
              <w:t>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Машиностроение и техносфера 21 века : сб. тр. XX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., 16-21 сент. 2013 г., г. Сев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стополь / Донец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ун-т. - Донецк, 2013. - В 3 т.,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т. 1. - С. 6-7.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129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Имитационное моделирование при проектировании машиностроительных комплексов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Наукоёмкие технологии инновации : сб. тр.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Всерос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/ Белгород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 им В. Г. Ш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хова. - Белгород, 2014. - С. 51-52.</w:t>
            </w:r>
          </w:p>
        </w:tc>
      </w:tr>
      <w:tr w:rsidR="001F5BB3" w:rsidRPr="001F5BB3" w:rsidTr="006049A1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Моделирование производственных систем / В. В. Над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Актуальные достижения европейской науки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ж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Белгород, 2014. - С. 23-24.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Перспективы использования инструментальных мат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риалов СВ-алмазов в промышленности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материалы, техника и технология : мат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риалы IV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25-26 дек. 2014 г., г. Курск / Юго-Зап. гос. ун-т ; отв. ред. А. А. Горохов. - Курск, 2014. - С. 293-296.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Отделочно-упрочняющая обработка рабочих поверхн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стей сборочных единиц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Технические науки: прошлое, настоящее, будущее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тез.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/ науч. центр "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Аэтерна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". - Уфа, 2014. - С. 35-38.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133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Казаков, Ю. М.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Автоматизированная система формирования реальных схем базирования заготовки при решении задачи синтеза единичных технологических процессов / Ю. М. Казаков,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инструментальные системы, информ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ционные технологии и инновации : материалы XII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ж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19-21 марта 2015 г., г. Курск / Юго-Зап. гос. ун-т ; отв. ред. А. А. Горохов. - Курск, 2015. - В 4 т., т. 2. - С. 215-319.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Формализация моделирования производственных 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стем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инструментальные системы, информ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ционные технологии и инновации : материалы XII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ж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науч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.-</w:t>
            </w:r>
            <w:proofErr w:type="spellStart"/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практ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., 19-21 марта 2015 г., г. Курск / Юго-Зап. гос. ун-т ; отв. ред. А. А. Горохов. - Курск, 2015. - В 4 т., т. 3. - С. 201-204.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061C2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Технология производства поликристаллических алм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зов, используемых в отраслях промышленности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Перспективные направления развития технологии 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шиностроения и металлообработки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8-9 апр. 2015 г.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Бизнесофсет</w:t>
            </w:r>
            <w:proofErr w:type="spellEnd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отв. ред. В. К.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Шелег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Минск, 2015. - С. 9-10.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061C2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Технологическое обеспечение продолжительности эк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плуатации тяжелонагруженных деталей машин и элеме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тов производственной оснастки / В. И. Аверченков, В. В. Надуваев, Е. Н. Фролов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Перспективные направления развития технологии 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шиностроения и металлообработки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8-9 апр. 2015 г.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Бизнесофсет</w:t>
            </w:r>
            <w:proofErr w:type="spellEnd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;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отв. ред. В. К.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Шелег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Минск, 2015. - С. 11-12.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137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Комбинированная обработка деталей машин на основе использования твердых покрытий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обеспечения и повышения качества и конк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рентоспособности изделий машиностроения и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авиадв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гателестроения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(ТМ-2015)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7-й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21-23 сент. 2015 г., г. Брянск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Брянск, 2015. - С. 127-128.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061C2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Комбинированная отделочно-упрочняющая обработка тяжелонагруженных деталей машин и элементов техн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логической оснастки для обеспечения их заданных эк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плуатационных характеристик / В. В. Надуваев, Е. Н. Фролов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обеспечения и повышения качества и конк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рентоспособности изделий машиностроения и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авиадв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гателестроения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(ТМ-2015)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: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материалы 7-й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., 21-23 сент. 2015 г., г. Брянск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Брянск, 2015. - С. 129-130.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139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5B041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5664C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Перспективы использования инструментальных мат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риалов СВ-алмазов в промышленности /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материалы, техника и технология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IV </w:t>
            </w:r>
            <w:proofErr w:type="spellStart"/>
            <w:r w:rsidR="005B041A">
              <w:rPr>
                <w:rFonts w:ascii="Arial" w:eastAsia="Times New Roman" w:hAnsi="Arial" w:cs="Arial"/>
                <w:sz w:val="32"/>
                <w:szCs w:val="32"/>
              </w:rPr>
              <w:t>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- Курск, 2015. - С. 293-296.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A1480" w:rsidRPr="001F5BB3" w:rsidRDefault="001F5BB3" w:rsidP="0033026F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5664C1">
              <w:rPr>
                <w:rFonts w:ascii="Arial" w:eastAsia="Times New Roman" w:hAnsi="Arial" w:cs="Arial"/>
                <w:b/>
                <w:sz w:val="32"/>
                <w:szCs w:val="32"/>
              </w:rPr>
              <w:t>Надуваев, В. В.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Автоматизация моделирования производственных с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стем для обеспечения конкурентоспособности изделий машиностроения /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Проблемы обеспечения качества и конкурентоспосо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ности изделий машиностроения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VII </w:t>
            </w:r>
            <w:proofErr w:type="spellStart"/>
            <w:r w:rsidR="00C56E69">
              <w:rPr>
                <w:rFonts w:ascii="Arial" w:eastAsia="Times New Roman" w:hAnsi="Arial" w:cs="Arial"/>
                <w:sz w:val="32"/>
                <w:szCs w:val="32"/>
              </w:rPr>
              <w:t>М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Брян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Брянск, 2015. - С. 87-89.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D1FAF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5664C1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   Технология производства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спёков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поликристаллических алмазов на основе синтетических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наноматериалов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, пол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 xml:space="preserve">чаемых детонационным способом / В. И. Аверченков, </w:t>
            </w:r>
          </w:p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Технология - оборудование - инструмент - качество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32-й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/ Белорус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Минск, 2016. - С. 7-9.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142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5664C1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Комбинированная отделочно-упрочняющая обработка тяжелонагруженных деталей машин и элементов техн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ческой оснастки / В. И. Аверченков, В. В. Надуваев</w:t>
            </w:r>
            <w:r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Технология - оборудование - инструмент - качество : тез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32-й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/ Белорус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Pr="001F5BB3">
              <w:rPr>
                <w:rFonts w:ascii="Arial" w:eastAsia="Times New Roman" w:hAnsi="Arial" w:cs="Arial"/>
                <w:sz w:val="32"/>
                <w:szCs w:val="32"/>
              </w:rPr>
              <w:t>. ун-т. - Минск, 2016. - С. 9-11.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143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Формирование рациональных схем базирования заг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товки при решении задач синтеза технологических пр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цессов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Наукоёмкие технологии на современном этапе разв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тия машиностроения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Моск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автомо</w:t>
            </w:r>
            <w:r w:rsidR="00853A78">
              <w:rPr>
                <w:rFonts w:ascii="Arial" w:eastAsia="Times New Roman" w:hAnsi="Arial" w:cs="Arial"/>
                <w:sz w:val="32"/>
                <w:szCs w:val="32"/>
              </w:rPr>
              <w:t xml:space="preserve">бильно-дорожный гос. </w:t>
            </w:r>
            <w:proofErr w:type="spellStart"/>
            <w:r w:rsidR="00853A78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853A78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- М., 2016. - С. 11-14.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Моделирование производственных систем / В. И. Аве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Наукоёмкие технологии на современном этапе разв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и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тия машиностроения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Моск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автомобильно-дорожный гос.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- М., 2016. - С. 133-136.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145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22AC" w:rsidRDefault="005664C1" w:rsidP="009A148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Разработка электронных образовательных ресурсов для подготовки специалистов современного машин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строительного производства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Перспективные направления развития финишных 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тодов обработки деталей и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виброволновые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технологии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Донск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- Ростов н/Д., 2016. - С. 264-267.</w:t>
            </w:r>
          </w:p>
          <w:p w:rsidR="0033026F" w:rsidRPr="001F5BB3" w:rsidRDefault="0033026F" w:rsidP="009A1480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146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Производство ПСТМ на основе наноалмазов, получа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мых детонационным способом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Машиностроение - 2016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Гомел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гос.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 им. П. О. Сухого. - Г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мель, 2016. - С. 81-82.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147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Современные проблемы инженерного образования при создании электронных образовательных ресурсов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Машиностроение и техносфера XXI века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/ Донец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г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ос.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ун-т. - С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вастополь, 2016. - С. 6-9.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Производство поликристаллических сверхтвердых 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териалов на основе синтетических наноалмазов, получ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емых детонационным способом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проблемы производства и ремонта в промышленности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17-й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науч.-техн. семинара. - Киев, 2016. - С. 12-15.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149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Отделочно-упрочняющая обработка деталей машин и технологической оснастки / В. И. Аверченков, В. В. Над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проблемы производства и ремонта в промышленности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17-й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науч.-техн. семинара. - Киев, 2016. - С. 10-12.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150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Рациональные схемы базирования при решении задач синтеза технологических систем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Перспективные направления развития технологии 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шиностроения и металлообработки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/ Белорус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ун-т. - Минск, 2017. - С. 13-15.</w:t>
            </w:r>
          </w:p>
        </w:tc>
      </w:tr>
      <w:tr w:rsidR="001F5BB3" w:rsidRPr="001F5BB3" w:rsidTr="00F105C0">
        <w:tc>
          <w:tcPr>
            <w:tcW w:w="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lastRenderedPageBreak/>
              <w:t>151</w:t>
            </w:r>
          </w:p>
        </w:tc>
        <w:tc>
          <w:tcPr>
            <w:tcW w:w="4500" w:type="pct"/>
            <w:shd w:val="clear" w:color="auto" w:fill="FFFAF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Электронные образовательные ресурсы при подготовке инженеров машиностроителей / В. И. Аверченков,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Перспективные направления развития технологии м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шиностроения и металлообработки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у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/ Белорус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ац.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техн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ун-т. - Минск, 2017. - С. 11-13.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152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Перспективы использования нанокристаллических 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л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мазов 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СВ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в современном машиностроении / В. И. Аве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р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ченков,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 xml:space="preserve">// Современные направления и перспективы развития технологий обработки и оборудования в машиностроении - 2017 : тез.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стоп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гос. ун-т. - Севастополь, 2017. - С. 8-12.</w:t>
            </w:r>
          </w:p>
        </w:tc>
      </w:tr>
      <w:tr w:rsidR="001F5BB3" w:rsidRPr="001F5BB3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1F5BB3" w:rsidP="00F105C0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sz w:val="32"/>
                <w:szCs w:val="32"/>
              </w:rPr>
              <w:t>153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F5BB3" w:rsidRPr="001F5BB3" w:rsidRDefault="005664C1" w:rsidP="00F105C0">
            <w:pPr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 w:rsidRPr="001F5BB3">
              <w:rPr>
                <w:rFonts w:ascii="Arial" w:eastAsia="Times New Roman" w:hAnsi="Arial" w:cs="Arial"/>
                <w:b/>
                <w:sz w:val="32"/>
                <w:szCs w:val="32"/>
              </w:rPr>
              <w:t>Аверченков, В. И.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   Обеспечение качества деталей машин / В. И. Аверче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ков, В. В. Надуваев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br/>
              <w:t>// Современные проблемы обработки материалов рез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а</w:t>
            </w:r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нием : тез</w:t>
            </w:r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д</w:t>
            </w:r>
            <w:proofErr w:type="gram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окл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Междунар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науч.-техн.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конф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 xml:space="preserve">. / </w:t>
            </w:r>
            <w:proofErr w:type="spellStart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Тул</w:t>
            </w:r>
            <w:proofErr w:type="spellEnd"/>
            <w:r w:rsidR="001F5BB3" w:rsidRPr="001F5BB3">
              <w:rPr>
                <w:rFonts w:ascii="Arial" w:eastAsia="Times New Roman" w:hAnsi="Arial" w:cs="Arial"/>
                <w:sz w:val="32"/>
                <w:szCs w:val="32"/>
              </w:rPr>
              <w:t>. гос. ун-т. - Тула, 2017. - С. 246-254.</w:t>
            </w:r>
          </w:p>
        </w:tc>
      </w:tr>
      <w:tr w:rsidR="00F643EC" w:rsidRPr="00F643EC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643EC" w:rsidRPr="00F643EC" w:rsidRDefault="00F643EC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154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643EC" w:rsidRDefault="00F643EC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F643EC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Правящие карандаши из поликристаллических алмазов при абразивной обработке в машиностроении / В. И. Аверченков, В. В. Надуваев</w:t>
            </w:r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Машиностроение и техносфера XXI века : тез</w:t>
            </w:r>
            <w:proofErr w:type="gramStart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</w:t>
            </w:r>
            <w:proofErr w:type="gram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д</w:t>
            </w:r>
            <w:proofErr w:type="gram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окл</w:t>
            </w:r>
            <w:proofErr w:type="spell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</w:t>
            </w:r>
            <w:proofErr w:type="spellStart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Междунар</w:t>
            </w:r>
            <w:proofErr w:type="spell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науч.-техн. </w:t>
            </w:r>
            <w:proofErr w:type="spellStart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конф</w:t>
            </w:r>
            <w:proofErr w:type="spell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/ Донец</w:t>
            </w:r>
            <w:proofErr w:type="gramStart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</w:t>
            </w:r>
            <w:proofErr w:type="gram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г</w:t>
            </w:r>
            <w:proofErr w:type="gram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ос. </w:t>
            </w:r>
            <w:proofErr w:type="spellStart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техн</w:t>
            </w:r>
            <w:proofErr w:type="spellEnd"/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ун-т. - Д</w:t>
            </w:r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</w:t>
            </w:r>
            <w:r w:rsidRPr="00F643E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нецк, 2017. - С. 6-9.</w:t>
            </w:r>
          </w:p>
          <w:p w:rsidR="00F643EC" w:rsidRDefault="00F643EC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F643EC" w:rsidRPr="00F643EC" w:rsidRDefault="00F105C0" w:rsidP="00F105C0">
            <w:pPr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 xml:space="preserve">              </w:t>
            </w:r>
            <w:r w:rsidR="00F643EC" w:rsidRPr="00F643EC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Статьи в периодической печати</w:t>
            </w:r>
          </w:p>
          <w:p w:rsidR="00F643EC" w:rsidRPr="00F643EC" w:rsidRDefault="00F643EC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Термообработка твердосплавных матриц / В. И. Аве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р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ченков, В. В. Надуваев, М. Г. Лошак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Сверхтвердые материалы. - 1981. - № 4. - С. 52-56.</w:t>
            </w:r>
          </w:p>
          <w:p w:rsidR="009814EA" w:rsidRPr="00E640F1" w:rsidRDefault="009814EA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lastRenderedPageBreak/>
              <w:t>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   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 xml:space="preserve">Изучение скрепления матриц аппаратов высокого давления для получения алмазов </w:t>
            </w:r>
            <w:proofErr w:type="gramStart"/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СВ</w:t>
            </w:r>
            <w:proofErr w:type="gramEnd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/ В. И. Аверче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ков [и др.]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Сверхтвердые материалы. - 1984. - № 1. - С. 26-30.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   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Лазерное упрочнение рабочих поверхностей тве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р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досплавных элементов аппаратов высокого давл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е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ния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/ В. И. Аверченков [и др.]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Сверхтвердые материалы. - 1985. - № 4. - С. 21-24.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   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Исследование технологических возможностей пр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вящих карандашей из поликристаллических свер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х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 xml:space="preserve">твердых материалов-алмазов типа </w:t>
            </w:r>
            <w:proofErr w:type="gramStart"/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СВ</w:t>
            </w:r>
            <w:proofErr w:type="gramEnd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/ В. И. Аверче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ков [и др.]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Сверхтвердые материалы. - 1996. - № 2. - С. 72-76.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326F4" w:rsidRPr="00CB07F9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Электромеханическая обработка поверхностей / В. В. Надуваев,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Вестник Житомирского инженерно-технологического института. - 1999. - № 10. - С. 53-54.</w:t>
            </w:r>
          </w:p>
        </w:tc>
      </w:tr>
      <w:tr w:rsidR="002326F4" w:rsidRPr="002326F4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326F4" w:rsidRPr="002326F4" w:rsidRDefault="002326F4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326F4" w:rsidRPr="002326F4" w:rsidRDefault="002326F4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2326F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2326F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Формализация процедур выбора оптимального метода обработки на основе многокритериальной оценки техн</w:t>
            </w:r>
            <w:r w:rsidRPr="002326F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</w:t>
            </w:r>
            <w:r w:rsidRPr="002326F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логических показателей / В. В. Надуваев, Ю. М. Казаков</w:t>
            </w:r>
            <w:r w:rsidRPr="002326F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 xml:space="preserve">// Вестник машиностроения </w:t>
            </w:r>
            <w:proofErr w:type="gramStart"/>
            <w:r w:rsidRPr="002326F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АТМ</w:t>
            </w:r>
            <w:proofErr w:type="gramEnd"/>
            <w:r w:rsidRPr="002326F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Украины. - 2000. - № 3-4. - С. 79.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2326F4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7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Перспективы использования поликристаллических СВ-алмазов в машиностроении / В. В. Надуваев, Е. Н. Фр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Вестник Брянского государственного технического ун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и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верситета. - 2006. - № 2. - С. 114-119.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2326F4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   </w:t>
            </w: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Использование программного комплекса "КМ-Школа" как одного из средств информации общего образования Брянской области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/ В. И. Аверченков [и др.]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Инновационные образовательные технологии. - 2008. - № 4. - С. 181-186.</w:t>
            </w:r>
          </w:p>
          <w:p w:rsidR="009814EA" w:rsidRPr="00E640F1" w:rsidRDefault="009814EA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2326F4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lastRenderedPageBreak/>
              <w:t>9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Методика проектирования содержательной части эле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тронных образовательных ресурсов для специальных технических дисциплин / В. И. Аверченков, Е. В. </w:t>
            </w:r>
            <w:proofErr w:type="spellStart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Шкумат</w:t>
            </w:r>
            <w:proofErr w:type="spellEnd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, В. В. Надуваев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Вестник Брянского государственного технического ун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и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верситета. - 2009. - № 3. - С. 125-134.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2326F4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10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Перспективы использования инструментальных мат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риалов СВ-алмазов в промышленности / В. В. Надуваев,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Справочник. Инженерный журнал. - 2009. - № 10. - С. 49-53.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1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Поликристаллические алмазы-СВ при модернизации современного промышленного производства / В. В. Над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у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 xml:space="preserve">// Известия </w:t>
            </w:r>
            <w:proofErr w:type="spellStart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ОрелГТУ</w:t>
            </w:r>
            <w:proofErr w:type="spellEnd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Серия "Фундаментальные и пр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и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кладные проблемы техники и технологии: информацио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ные системы и технологии". - 2010. - № 6. - С. 72-77.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2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C357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 xml:space="preserve">   Методология создания электронных образовательных ресурсов по специальным техническим дисциплинам / </w:t>
            </w:r>
          </w:p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В. И. Аверченков, В. В. Надуваев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 xml:space="preserve">// Известия </w:t>
            </w:r>
            <w:proofErr w:type="spellStart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ОрелГТУ</w:t>
            </w:r>
            <w:proofErr w:type="spellEnd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Серия "Фундаментальные и пр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и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кладные проблемы техники и технологии: информацио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ные системы и технологии". - 2012. - № 2. - С. 111-120.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3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Методология создания электронных образовательных ресурсов для подготовки инженерных кадров в области машиностроения / В. В. Надуваев,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Вестник Житомирского инженерно-технологического института. - 2013. - № 4. - С. 100-104.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4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A457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Ис</w:t>
            </w:r>
            <w:r w:rsidR="006C357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пользован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и</w:t>
            </w:r>
            <w:r w:rsidR="006C357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инструментальных материалов СВ-алмазов в промышленности / В. В. Надуваев</w:t>
            </w:r>
            <w:r w:rsidR="003A457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// Вестник </w:t>
            </w:r>
          </w:p>
          <w:p w:rsidR="003A4574" w:rsidRDefault="003A4574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7A22AC" w:rsidRPr="00E640F1" w:rsidRDefault="00E453AE" w:rsidP="003A4574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lastRenderedPageBreak/>
              <w:t>Житомирского инженерно-технологического института. - 2013. - № 8. - С. 84-90.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lastRenderedPageBreak/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5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066F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Надуваев, В. В.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Правящие карандаши из поликристаллических алмазов в со</w:t>
            </w:r>
            <w:r w:rsidR="0016066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ременном машиностроительном производстве / </w:t>
            </w:r>
          </w:p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В. В. Надуваев,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Уральский научный вестник. - 2014. - № 2. - С. 44-49.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6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Формообразование поверхностей с использованием инструментальных материалов СВ-алмазов / В. И. Аве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р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ченков, В. В. Надуваев,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Известия Тульского государственного университета. Серия "Технические науки". - 2016. - № 8. - С. 306-314.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7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Перспективы использования инструментальных мат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риалов СВ-алмазов в промышленности / В. И. Аверче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ков, В. В. Надуваев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Прогрессивные технологии и системы машиностроения. - 2016. - № 2(53). - С. 3-11.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8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Формирование поверхностей с использованием и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струментальных материалов СВ-алмазов / В. И. Аверче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ков, В. В. Надуваев,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Известия Тульского государственного университета. Серия "Технические науки". - 2016. - № 8, ч. 1. - С. 306-315.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9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Обеспечение качества и износостойкости поверхнос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т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ного слоя деталей машин / В. И. Аверченков, В. В. Над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у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// Известия Тульского государственного университета. Серия "Технические науки". - 2017. - № 8, ч. 1. - С. 246-254.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2326F4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20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C357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Правящие карандаши из нанокристаллических алмазов при абразивной обработке в машиностроении / В. И. Аверченков, В. В. Надуваев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lastRenderedPageBreak/>
              <w:t>// Известия Волгоградского государственного техническ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го университета. Серия "Технические науки". - 2017. </w:t>
            </w:r>
            <w:r w:rsidR="006C357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–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</w:p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№ 9(204). - С. 95-98.</w:t>
            </w:r>
          </w:p>
        </w:tc>
      </w:tr>
      <w:tr w:rsidR="00E453AE" w:rsidRPr="00E640F1" w:rsidTr="00C12644">
        <w:tc>
          <w:tcPr>
            <w:tcW w:w="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2326F4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</w:pP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lastRenderedPageBreak/>
              <w:t>2</w:t>
            </w:r>
            <w:r w:rsidR="002326F4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1</w:t>
            </w:r>
          </w:p>
        </w:tc>
        <w:tc>
          <w:tcPr>
            <w:tcW w:w="4500" w:type="pct"/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453AE" w:rsidRPr="00E640F1" w:rsidRDefault="00E453AE" w:rsidP="00F105C0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E640F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Аверченков, В. И.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>   Технологическое обеспечение качества деталей машин / В. И. Аверченков, В. В. Надуваев, Е. Н. Фролов</w:t>
            </w:r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br/>
              <w:t xml:space="preserve">// Прогрессивные технологии и системы машиностроения. - 2017. - </w:t>
            </w:r>
            <w:proofErr w:type="spellStart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Вып</w:t>
            </w:r>
            <w:proofErr w:type="spellEnd"/>
            <w:r w:rsidRPr="00E640F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1(56). - С. 20-28.</w:t>
            </w:r>
          </w:p>
        </w:tc>
      </w:tr>
    </w:tbl>
    <w:p w:rsidR="00FE3A51" w:rsidRPr="00FE3A51" w:rsidRDefault="00FE3A51" w:rsidP="00FE3A51">
      <w:pPr>
        <w:jc w:val="center"/>
        <w:rPr>
          <w:rFonts w:ascii="Arial" w:hAnsi="Arial" w:cs="Arial"/>
          <w:b/>
          <w:sz w:val="32"/>
          <w:szCs w:val="32"/>
        </w:rPr>
      </w:pPr>
    </w:p>
    <w:p w:rsidR="00785564" w:rsidRPr="006D1426" w:rsidRDefault="006D1426" w:rsidP="006D1426">
      <w:pPr>
        <w:jc w:val="center"/>
        <w:rPr>
          <w:rFonts w:ascii="Arial" w:hAnsi="Arial" w:cs="Arial"/>
          <w:b/>
          <w:sz w:val="32"/>
          <w:szCs w:val="32"/>
        </w:rPr>
      </w:pPr>
      <w:r w:rsidRPr="006D1426">
        <w:rPr>
          <w:rFonts w:ascii="Arial" w:hAnsi="Arial" w:cs="Arial"/>
          <w:b/>
          <w:sz w:val="32"/>
          <w:szCs w:val="32"/>
        </w:rPr>
        <w:t>Авторские свидетельства</w:t>
      </w:r>
    </w:p>
    <w:p w:rsidR="006D1426" w:rsidRPr="00727131" w:rsidRDefault="006D1426" w:rsidP="00500AA1">
      <w:pPr>
        <w:rPr>
          <w:rFonts w:ascii="Arial" w:hAnsi="Arial" w:cs="Arial"/>
          <w:sz w:val="32"/>
          <w:szCs w:val="32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8727"/>
      </w:tblGrid>
      <w:tr w:rsidR="00727131" w:rsidRPr="00727131" w:rsidTr="00F14DC7">
        <w:tc>
          <w:tcPr>
            <w:tcW w:w="500" w:type="pc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27131" w:rsidRPr="00727131" w:rsidRDefault="00727131" w:rsidP="00F14DC7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1D1A" w:rsidRPr="00727131" w:rsidRDefault="00727131" w:rsidP="00D857D4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   </w:t>
            </w:r>
            <w:r w:rsidR="0065107F" w:rsidRPr="0065107F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Устройство для создания сверхвысокого давления</w:t>
            </w:r>
            <w:proofErr w:type="gramStart"/>
            <w:r w:rsid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:</w:t>
            </w:r>
            <w:proofErr w:type="gram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а. с. № </w:t>
            </w:r>
            <w:r w:rsid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1287352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СССР :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кл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</w:t>
            </w:r>
            <w:r w:rsid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01</w:t>
            </w:r>
            <w:r w:rsidR="0065107F"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J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3/0</w:t>
            </w:r>
            <w:r w:rsidR="0065107F" w:rsidRP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6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/</w:t>
            </w:r>
            <w:r w:rsid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В. И. Аверченков, В. В. Надуваев, В. С. </w:t>
            </w:r>
            <w:proofErr w:type="spellStart"/>
            <w:r w:rsid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Харченков</w:t>
            </w:r>
            <w:proofErr w:type="spellEnd"/>
            <w:r w:rsid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, И. А. Бондарев</w:t>
            </w:r>
            <w:proofErr w:type="gram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;</w:t>
            </w:r>
            <w:proofErr w:type="gram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Брян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ин-т трансп. машиностроения. - № </w:t>
            </w:r>
            <w:r w:rsidR="00D857D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3830062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;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заявл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</w:t>
            </w:r>
            <w:r w:rsidR="00E134A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20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</w:t>
            </w:r>
            <w:r w:rsidR="00E134A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12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.8</w:t>
            </w:r>
            <w:r w:rsidR="00E134A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4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;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опубл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0</w:t>
            </w:r>
            <w:r w:rsidR="00E134A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.1</w:t>
            </w:r>
            <w:r w:rsidR="00E134A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0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.8</w:t>
            </w:r>
            <w:r w:rsidR="00E134AC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6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- </w:t>
            </w:r>
            <w:r w:rsidR="00D857D4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4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с. : ил.</w:t>
            </w:r>
          </w:p>
        </w:tc>
      </w:tr>
    </w:tbl>
    <w:p w:rsidR="00F71ECC" w:rsidRDefault="00F71ECC" w:rsidP="006D1426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8727"/>
      </w:tblGrid>
      <w:tr w:rsidR="00D857D4" w:rsidRPr="00727131" w:rsidTr="0065467F">
        <w:tc>
          <w:tcPr>
            <w:tcW w:w="500" w:type="pct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857D4" w:rsidRPr="00727131" w:rsidRDefault="00D857D4" w:rsidP="0065467F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857D4" w:rsidRPr="00727131" w:rsidRDefault="00D857D4" w:rsidP="00D857D4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   </w:t>
            </w:r>
            <w:r w:rsidRPr="0065107F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Устройство для создания сверхвысокого давления</w:t>
            </w:r>
            <w:proofErr w:type="gramStart"/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:</w:t>
            </w:r>
            <w:proofErr w:type="gram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а. с. № 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1223474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СССР :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кл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В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01</w:t>
            </w:r>
            <w:r>
              <w:rPr>
                <w:rFonts w:ascii="Arial" w:eastAsia="Times New Roman" w:hAnsi="Arial" w:cs="Arial"/>
                <w:sz w:val="32"/>
                <w:szCs w:val="32"/>
                <w:lang w:val="en-US" w:eastAsia="ru-RU"/>
              </w:rPr>
              <w:t>J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3/0</w:t>
            </w:r>
            <w:r w:rsidRPr="0065107F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6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/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В. И. Аверченков, В. В. Надуваев, В. С. </w:t>
            </w:r>
            <w:proofErr w:type="spellStart"/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Харченков</w:t>
            </w:r>
            <w:proofErr w:type="spellEnd"/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, И. А. Бондарев</w:t>
            </w:r>
            <w:proofErr w:type="gram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;</w:t>
            </w:r>
            <w:proofErr w:type="gram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Брян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ин-т трансп. машиностроения. - № 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3627766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;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заявл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21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06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.8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3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; </w:t>
            </w:r>
            <w:proofErr w:type="spellStart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опубл</w:t>
            </w:r>
            <w:proofErr w:type="spellEnd"/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 0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8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.1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2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.8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5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. - </w:t>
            </w:r>
            <w:r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>4</w:t>
            </w:r>
            <w:r w:rsidRPr="00727131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с. : ил.</w:t>
            </w:r>
          </w:p>
        </w:tc>
      </w:tr>
    </w:tbl>
    <w:p w:rsidR="007C5984" w:rsidRPr="004E768A" w:rsidRDefault="007C5984" w:rsidP="007C5984">
      <w:pPr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ru-RU"/>
        </w:rPr>
      </w:pPr>
    </w:p>
    <w:p w:rsidR="007C5984" w:rsidRPr="007C5984" w:rsidRDefault="007C5984" w:rsidP="007C5984">
      <w:pPr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7C5984" w:rsidRPr="007C5984" w:rsidTr="007C59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C5984" w:rsidRPr="007C5984" w:rsidRDefault="007C5984" w:rsidP="007C59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C5984" w:rsidRPr="007C5984" w:rsidRDefault="007C5984" w:rsidP="007C59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0FBB" w:rsidRDefault="00440FBB">
      <w:pPr>
        <w:rPr>
          <w:rFonts w:ascii="Arial" w:hAnsi="Arial" w:cs="Arial"/>
          <w:sz w:val="32"/>
          <w:szCs w:val="32"/>
        </w:rPr>
      </w:pPr>
    </w:p>
    <w:p w:rsidR="00440FBB" w:rsidRDefault="00440FBB">
      <w:pPr>
        <w:rPr>
          <w:rFonts w:ascii="Arial" w:hAnsi="Arial" w:cs="Arial"/>
          <w:sz w:val="32"/>
          <w:szCs w:val="32"/>
        </w:rPr>
      </w:pPr>
    </w:p>
    <w:p w:rsidR="00440FBB" w:rsidRDefault="00440FBB">
      <w:pPr>
        <w:rPr>
          <w:rFonts w:ascii="Arial" w:hAnsi="Arial" w:cs="Arial"/>
          <w:sz w:val="32"/>
          <w:szCs w:val="32"/>
        </w:rPr>
      </w:pPr>
    </w:p>
    <w:p w:rsidR="0010340B" w:rsidRDefault="0010340B">
      <w:pPr>
        <w:rPr>
          <w:rFonts w:ascii="Arial" w:hAnsi="Arial" w:cs="Arial"/>
          <w:sz w:val="32"/>
          <w:szCs w:val="32"/>
        </w:rPr>
      </w:pPr>
    </w:p>
    <w:p w:rsidR="0010340B" w:rsidRDefault="0010340B">
      <w:pPr>
        <w:rPr>
          <w:rFonts w:ascii="Arial" w:hAnsi="Arial" w:cs="Arial"/>
          <w:sz w:val="32"/>
          <w:szCs w:val="32"/>
        </w:rPr>
      </w:pPr>
    </w:p>
    <w:p w:rsidR="0010340B" w:rsidRDefault="0010340B">
      <w:pPr>
        <w:rPr>
          <w:rFonts w:ascii="Arial" w:hAnsi="Arial" w:cs="Arial"/>
          <w:sz w:val="32"/>
          <w:szCs w:val="32"/>
        </w:rPr>
      </w:pPr>
    </w:p>
    <w:p w:rsidR="006A5288" w:rsidRDefault="006A5288">
      <w:pPr>
        <w:rPr>
          <w:rFonts w:ascii="Arial" w:hAnsi="Arial" w:cs="Arial"/>
          <w:sz w:val="32"/>
          <w:szCs w:val="32"/>
        </w:rPr>
      </w:pPr>
    </w:p>
    <w:p w:rsidR="006A5288" w:rsidRDefault="006A5288">
      <w:pPr>
        <w:rPr>
          <w:rFonts w:ascii="Arial" w:hAnsi="Arial" w:cs="Arial"/>
          <w:sz w:val="32"/>
          <w:szCs w:val="32"/>
        </w:rPr>
      </w:pPr>
    </w:p>
    <w:p w:rsidR="006A5288" w:rsidRDefault="006A5288">
      <w:pPr>
        <w:rPr>
          <w:rFonts w:ascii="Arial" w:hAnsi="Arial" w:cs="Arial"/>
          <w:sz w:val="32"/>
          <w:szCs w:val="32"/>
        </w:rPr>
      </w:pPr>
    </w:p>
    <w:p w:rsidR="006A5288" w:rsidRDefault="006A5288">
      <w:pPr>
        <w:rPr>
          <w:rFonts w:ascii="Arial" w:hAnsi="Arial" w:cs="Arial"/>
          <w:sz w:val="32"/>
          <w:szCs w:val="32"/>
        </w:rPr>
      </w:pPr>
    </w:p>
    <w:p w:rsidR="006A5288" w:rsidRDefault="006A5288">
      <w:pPr>
        <w:rPr>
          <w:rFonts w:ascii="Arial" w:hAnsi="Arial" w:cs="Arial"/>
          <w:sz w:val="32"/>
          <w:szCs w:val="32"/>
        </w:rPr>
      </w:pPr>
    </w:p>
    <w:p w:rsidR="006A5288" w:rsidRDefault="006A5288">
      <w:pPr>
        <w:rPr>
          <w:rFonts w:ascii="Arial" w:hAnsi="Arial" w:cs="Arial"/>
          <w:sz w:val="32"/>
          <w:szCs w:val="32"/>
        </w:rPr>
      </w:pPr>
    </w:p>
    <w:p w:rsidR="006A5288" w:rsidRDefault="006A5288">
      <w:pPr>
        <w:rPr>
          <w:rFonts w:ascii="Arial" w:hAnsi="Arial" w:cs="Arial"/>
          <w:sz w:val="32"/>
          <w:szCs w:val="32"/>
        </w:rPr>
      </w:pPr>
    </w:p>
    <w:p w:rsidR="007A22AC" w:rsidRDefault="007A22AC" w:rsidP="00440FBB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40FBB" w:rsidRPr="00154FE5" w:rsidRDefault="008D7C6B" w:rsidP="00440FBB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Сод</w:t>
      </w:r>
      <w:r w:rsidR="00440FBB" w:rsidRPr="00154FE5">
        <w:rPr>
          <w:rFonts w:ascii="Arial" w:hAnsi="Arial" w:cs="Arial"/>
          <w:b/>
          <w:color w:val="000000" w:themeColor="text1"/>
          <w:sz w:val="32"/>
          <w:szCs w:val="32"/>
        </w:rPr>
        <w:t>ержание</w:t>
      </w: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ascii="Arial" w:hAnsi="Arial" w:cs="Arial"/>
          <w:color w:val="000000" w:themeColor="text1"/>
          <w:sz w:val="32"/>
          <w:szCs w:val="32"/>
        </w:rPr>
      </w:pPr>
    </w:p>
    <w:tbl>
      <w:tblPr>
        <w:tblStyle w:val="a8"/>
        <w:tblW w:w="9459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0"/>
        <w:gridCol w:w="589"/>
      </w:tblGrid>
      <w:tr w:rsidR="00440FBB" w:rsidRPr="006458FA" w:rsidTr="00500AA1">
        <w:trPr>
          <w:trHeight w:val="380"/>
        </w:trPr>
        <w:tc>
          <w:tcPr>
            <w:tcW w:w="8870" w:type="dxa"/>
            <w:hideMark/>
          </w:tcPr>
          <w:p w:rsidR="00440FBB" w:rsidRPr="006458FA" w:rsidRDefault="00440FBB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От составителя ………………………………………………….</w:t>
            </w:r>
          </w:p>
        </w:tc>
        <w:tc>
          <w:tcPr>
            <w:tcW w:w="589" w:type="dxa"/>
            <w:hideMark/>
          </w:tcPr>
          <w:p w:rsidR="00440FBB" w:rsidRPr="006458FA" w:rsidRDefault="00440FBB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3</w:t>
            </w:r>
          </w:p>
        </w:tc>
      </w:tr>
      <w:tr w:rsidR="00440FBB" w:rsidRPr="006458FA" w:rsidTr="00500AA1">
        <w:trPr>
          <w:trHeight w:val="365"/>
        </w:trPr>
        <w:tc>
          <w:tcPr>
            <w:tcW w:w="8870" w:type="dxa"/>
            <w:hideMark/>
          </w:tcPr>
          <w:p w:rsidR="00440FBB" w:rsidRPr="006458FA" w:rsidRDefault="00440FBB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Биографическая справка……………………………………….</w:t>
            </w:r>
          </w:p>
          <w:p w:rsidR="00440FBB" w:rsidRPr="006458FA" w:rsidRDefault="00440FBB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Диссертации……………………..</w:t>
            </w: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…………………….</w:t>
            </w:r>
          </w:p>
        </w:tc>
        <w:tc>
          <w:tcPr>
            <w:tcW w:w="589" w:type="dxa"/>
            <w:hideMark/>
          </w:tcPr>
          <w:p w:rsidR="00440FBB" w:rsidRPr="006458FA" w:rsidRDefault="00440FBB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4</w:t>
            </w:r>
          </w:p>
          <w:p w:rsidR="00440FBB" w:rsidRPr="006458FA" w:rsidRDefault="009814EA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7</w:t>
            </w:r>
          </w:p>
        </w:tc>
      </w:tr>
      <w:tr w:rsidR="00440FBB" w:rsidRPr="006458FA" w:rsidTr="00500AA1">
        <w:trPr>
          <w:trHeight w:val="380"/>
        </w:trPr>
        <w:tc>
          <w:tcPr>
            <w:tcW w:w="8870" w:type="dxa"/>
            <w:hideMark/>
          </w:tcPr>
          <w:p w:rsidR="00440FBB" w:rsidRPr="000153F6" w:rsidRDefault="007A22AC" w:rsidP="006D1426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Справочники</w:t>
            </w:r>
            <w:r w:rsidR="006D142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и </w:t>
            </w:r>
            <w:r w:rsidR="00440FBB"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учебные пособия</w:t>
            </w:r>
            <w:r w:rsidR="006D142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440FBB">
              <w:rPr>
                <w:rFonts w:ascii="Arial" w:hAnsi="Arial" w:cs="Arial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………………………….</w:t>
            </w:r>
          </w:p>
        </w:tc>
        <w:tc>
          <w:tcPr>
            <w:tcW w:w="589" w:type="dxa"/>
            <w:hideMark/>
          </w:tcPr>
          <w:p w:rsidR="00440FBB" w:rsidRPr="006458FA" w:rsidRDefault="009814EA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7</w:t>
            </w:r>
          </w:p>
        </w:tc>
      </w:tr>
      <w:tr w:rsidR="00440FBB" w:rsidRPr="006458FA" w:rsidTr="00500AA1">
        <w:trPr>
          <w:trHeight w:val="380"/>
        </w:trPr>
        <w:tc>
          <w:tcPr>
            <w:tcW w:w="8870" w:type="dxa"/>
            <w:hideMark/>
          </w:tcPr>
          <w:p w:rsidR="00440FBB" w:rsidRPr="006458FA" w:rsidRDefault="00440FBB" w:rsidP="007A22A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Статьи </w:t>
            </w:r>
            <w:r w:rsidR="007A22A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в </w:t>
            </w:r>
            <w:r w:rsidR="007A22AC"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сборниках трудов </w:t>
            </w: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………………………………</w:t>
            </w:r>
            <w:r w:rsidR="007A22AC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589" w:type="dxa"/>
            <w:hideMark/>
          </w:tcPr>
          <w:p w:rsidR="00440FBB" w:rsidRPr="006458FA" w:rsidRDefault="009814EA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7</w:t>
            </w:r>
          </w:p>
        </w:tc>
      </w:tr>
      <w:tr w:rsidR="00440FBB" w:rsidRPr="006458FA" w:rsidTr="00500AA1">
        <w:trPr>
          <w:trHeight w:val="380"/>
        </w:trPr>
        <w:tc>
          <w:tcPr>
            <w:tcW w:w="8870" w:type="dxa"/>
            <w:hideMark/>
          </w:tcPr>
          <w:p w:rsidR="00440FBB" w:rsidRPr="006458FA" w:rsidRDefault="00440FBB" w:rsidP="007A22A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С</w:t>
            </w: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татьи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7A22AC"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в </w:t>
            </w:r>
            <w:r w:rsidR="007A22A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периодической печати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………..</w:t>
            </w:r>
            <w:r w:rsidR="007A22AC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</w:t>
            </w:r>
          </w:p>
        </w:tc>
        <w:tc>
          <w:tcPr>
            <w:tcW w:w="589" w:type="dxa"/>
            <w:hideMark/>
          </w:tcPr>
          <w:p w:rsidR="00440FBB" w:rsidRPr="006458FA" w:rsidRDefault="007A22AC" w:rsidP="009814E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3</w:t>
            </w:r>
            <w:r w:rsidR="009814EA">
              <w:rPr>
                <w:rFonts w:ascii="Arial" w:hAnsi="Arial" w:cs="Arial"/>
                <w:color w:val="000000" w:themeColor="text1"/>
                <w:sz w:val="32"/>
                <w:szCs w:val="32"/>
              </w:rPr>
              <w:t>6</w:t>
            </w:r>
          </w:p>
        </w:tc>
      </w:tr>
      <w:tr w:rsidR="00440FBB" w:rsidRPr="006458FA" w:rsidTr="00500AA1">
        <w:trPr>
          <w:trHeight w:val="380"/>
        </w:trPr>
        <w:tc>
          <w:tcPr>
            <w:tcW w:w="8870" w:type="dxa"/>
            <w:hideMark/>
          </w:tcPr>
          <w:p w:rsidR="00440FBB" w:rsidRPr="006D1426" w:rsidRDefault="006D1426" w:rsidP="00F247B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Авторские свидетельств</w:t>
            </w:r>
            <w:r w:rsidR="00F247B5">
              <w:rPr>
                <w:rFonts w:ascii="Arial" w:hAnsi="Arial" w:cs="Arial"/>
                <w:color w:val="000000" w:themeColor="text1"/>
                <w:sz w:val="32"/>
                <w:szCs w:val="32"/>
              </w:rPr>
              <w:t>а.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……………………………………..</w:t>
            </w:r>
          </w:p>
        </w:tc>
        <w:tc>
          <w:tcPr>
            <w:tcW w:w="589" w:type="dxa"/>
            <w:hideMark/>
          </w:tcPr>
          <w:p w:rsidR="00440FBB" w:rsidRPr="006458FA" w:rsidRDefault="009814EA" w:rsidP="008D7C6B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40</w:t>
            </w:r>
          </w:p>
        </w:tc>
      </w:tr>
      <w:tr w:rsidR="00440FBB" w:rsidRPr="006458FA" w:rsidTr="007A22AC">
        <w:trPr>
          <w:trHeight w:val="380"/>
        </w:trPr>
        <w:tc>
          <w:tcPr>
            <w:tcW w:w="8870" w:type="dxa"/>
          </w:tcPr>
          <w:p w:rsidR="00440FBB" w:rsidRPr="006458FA" w:rsidRDefault="00440FBB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589" w:type="dxa"/>
          </w:tcPr>
          <w:p w:rsidR="00440FBB" w:rsidRPr="006458FA" w:rsidRDefault="00440FBB" w:rsidP="00815C88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40FBB" w:rsidRPr="006458FA" w:rsidTr="007A22AC">
        <w:trPr>
          <w:trHeight w:val="380"/>
        </w:trPr>
        <w:tc>
          <w:tcPr>
            <w:tcW w:w="8870" w:type="dxa"/>
          </w:tcPr>
          <w:p w:rsidR="00440FBB" w:rsidRPr="006458FA" w:rsidRDefault="00440FBB" w:rsidP="00500AA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589" w:type="dxa"/>
          </w:tcPr>
          <w:p w:rsidR="00440FBB" w:rsidRPr="006458FA" w:rsidRDefault="00440FBB" w:rsidP="00812D5E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:rsidR="00440FBB" w:rsidRPr="006458FA" w:rsidRDefault="00440FBB" w:rsidP="00440FBB">
      <w:pPr>
        <w:rPr>
          <w:rFonts w:eastAsia="Times New Roman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eastAsia="Times New Roman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eastAsia="Times New Roman"/>
          <w:color w:val="000000" w:themeColor="text1"/>
          <w:sz w:val="32"/>
          <w:szCs w:val="32"/>
        </w:rPr>
      </w:pPr>
    </w:p>
    <w:p w:rsidR="00440FBB" w:rsidRPr="006458FA" w:rsidRDefault="00440FBB" w:rsidP="00440FBB">
      <w:pPr>
        <w:rPr>
          <w:rFonts w:eastAsia="Times New Roman"/>
          <w:color w:val="000000" w:themeColor="text1"/>
          <w:sz w:val="32"/>
          <w:szCs w:val="32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10340B" w:rsidRDefault="0010340B" w:rsidP="00440FBB">
      <w:pPr>
        <w:rPr>
          <w:color w:val="000000" w:themeColor="text1"/>
          <w:sz w:val="28"/>
          <w:szCs w:val="28"/>
        </w:rPr>
      </w:pPr>
    </w:p>
    <w:p w:rsidR="00440FBB" w:rsidRDefault="0065467F" w:rsidP="00440FBB">
      <w:pPr>
        <w:rPr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</w:rPr>
        <w:pict>
          <v:rect id="_x0000_s1033" style="position:absolute;margin-left:231.35pt;margin-top:-24.65pt;width:20.25pt;height:9pt;z-index:251664384" strokecolor="white [3212]"/>
        </w:pict>
      </w:r>
    </w:p>
    <w:p w:rsidR="00440FBB" w:rsidRDefault="0065467F" w:rsidP="00440FB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rect id="_x0000_s1038" style="position:absolute;margin-left:226.85pt;margin-top:-28.55pt;width:28.5pt;height:16.5pt;z-index:251667456" strokecolor="white [3212]"/>
        </w:pict>
      </w:r>
    </w:p>
    <w:p w:rsidR="00440FBB" w:rsidRDefault="00440FBB" w:rsidP="00440FBB">
      <w:pPr>
        <w:rPr>
          <w:color w:val="000000" w:themeColor="text1"/>
          <w:sz w:val="28"/>
          <w:szCs w:val="28"/>
        </w:rPr>
      </w:pPr>
    </w:p>
    <w:p w:rsidR="00440FBB" w:rsidRDefault="0065467F" w:rsidP="00440FB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rect id="_x0000_s1041" style="position:absolute;margin-left:232.1pt;margin-top:-26.25pt;width:27pt;height:16.3pt;z-index:251669504" strokecolor="white [3212]"/>
        </w:pict>
      </w:r>
      <w:r>
        <w:rPr>
          <w:noProof/>
          <w:color w:val="000000" w:themeColor="text1"/>
          <w:sz w:val="28"/>
          <w:szCs w:val="28"/>
          <w:lang w:eastAsia="ru-RU"/>
        </w:rPr>
        <w:pict>
          <v:rect id="_x0000_s1040" style="position:absolute;margin-left:232.1pt;margin-top:-26.25pt;width:19.2pt;height:7.15pt;z-index:251668480"/>
        </w:pict>
      </w:r>
    </w:p>
    <w:p w:rsidR="00440FBB" w:rsidRDefault="0065467F" w:rsidP="00440FB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pict>
          <v:rect id="_x0000_s1037" style="position:absolute;margin-left:232.1pt;margin-top:-27.05pt;width:23.25pt;height:13.5pt;z-index:251666432" strokecolor="white [3212]"/>
        </w:pict>
      </w:r>
    </w:p>
    <w:p w:rsidR="003C3374" w:rsidRDefault="0065467F" w:rsidP="00440FB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rect id="_x0000_s1035" style="position:absolute;margin-left:232.1pt;margin-top:-25.55pt;width:23.25pt;height:11.25pt;z-index:251665408" strokecolor="white [3212]"/>
        </w:pict>
      </w: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БИОБ</w:t>
      </w:r>
      <w:r>
        <w:rPr>
          <w:color w:val="000000" w:themeColor="text1"/>
          <w:sz w:val="28"/>
          <w:szCs w:val="28"/>
        </w:rPr>
        <w:t>ИБ</w:t>
      </w:r>
      <w:r w:rsidRPr="006458FA">
        <w:rPr>
          <w:color w:val="000000" w:themeColor="text1"/>
          <w:sz w:val="28"/>
          <w:szCs w:val="28"/>
        </w:rPr>
        <w:t xml:space="preserve">ЛИОГРАФИЧЕСКИЙ УКАЗАТЕЛЬ ТРУДОВ                     </w:t>
      </w:r>
    </w:p>
    <w:p w:rsidR="00440FBB" w:rsidRPr="006458FA" w:rsidRDefault="007A22AC" w:rsidP="00440FB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ДОЦ</w:t>
      </w:r>
      <w:r w:rsidR="00440FBB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НАДУВАЕВА</w:t>
      </w:r>
      <w:r w:rsidR="008206C1">
        <w:rPr>
          <w:color w:val="000000" w:themeColor="text1"/>
          <w:sz w:val="28"/>
          <w:szCs w:val="28"/>
        </w:rPr>
        <w:t xml:space="preserve"> В. В.</w:t>
      </w:r>
      <w:proofErr w:type="gramStart"/>
      <w:r w:rsidR="00440FBB" w:rsidRPr="006458FA">
        <w:rPr>
          <w:color w:val="000000" w:themeColor="text1"/>
          <w:sz w:val="28"/>
          <w:szCs w:val="28"/>
        </w:rPr>
        <w:t xml:space="preserve"> :</w:t>
      </w:r>
      <w:proofErr w:type="gramEnd"/>
      <w:r w:rsidR="00440FBB" w:rsidRPr="006458FA">
        <w:rPr>
          <w:color w:val="000000" w:themeColor="text1"/>
          <w:sz w:val="28"/>
          <w:szCs w:val="28"/>
        </w:rPr>
        <w:t xml:space="preserve"> К </w:t>
      </w:r>
      <w:r>
        <w:rPr>
          <w:color w:val="000000" w:themeColor="text1"/>
          <w:sz w:val="28"/>
          <w:szCs w:val="28"/>
        </w:rPr>
        <w:t>65</w:t>
      </w:r>
      <w:r w:rsidR="00440FBB" w:rsidRPr="006458FA">
        <w:rPr>
          <w:color w:val="000000" w:themeColor="text1"/>
          <w:sz w:val="28"/>
          <w:szCs w:val="28"/>
        </w:rPr>
        <w:t>-ЛЕТИЮ СО ДНЯ РОЖДЕНИЯ</w:t>
      </w: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ind w:firstLine="708"/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Редактор издательства               Т. И. Королева</w:t>
      </w: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 xml:space="preserve">Компьютерный набор               </w:t>
      </w:r>
      <w:r w:rsidR="002C5FD3">
        <w:rPr>
          <w:color w:val="000000" w:themeColor="text1"/>
          <w:sz w:val="28"/>
          <w:szCs w:val="28"/>
        </w:rPr>
        <w:t xml:space="preserve"> </w:t>
      </w:r>
      <w:r w:rsidRPr="006458FA">
        <w:rPr>
          <w:color w:val="000000" w:themeColor="text1"/>
          <w:sz w:val="28"/>
          <w:szCs w:val="28"/>
        </w:rPr>
        <w:t xml:space="preserve"> Н. В. Кравцова</w:t>
      </w:r>
    </w:p>
    <w:p w:rsidR="00440FBB" w:rsidRPr="006458FA" w:rsidRDefault="00440FBB" w:rsidP="00440FBB">
      <w:pPr>
        <w:ind w:firstLine="708"/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7A22AC" w:rsidRDefault="007A22AC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7A22AC" w:rsidRDefault="007A22AC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7A22AC" w:rsidRPr="006458FA" w:rsidRDefault="007A22AC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Pr="006458FA">
        <w:rPr>
          <w:color w:val="000000" w:themeColor="text1"/>
          <w:sz w:val="28"/>
          <w:szCs w:val="28"/>
        </w:rPr>
        <w:t>Темплан</w:t>
      </w:r>
      <w:proofErr w:type="spellEnd"/>
      <w:r w:rsidRPr="006458FA">
        <w:rPr>
          <w:color w:val="000000" w:themeColor="text1"/>
          <w:sz w:val="28"/>
          <w:szCs w:val="28"/>
        </w:rPr>
        <w:t xml:space="preserve"> 201</w:t>
      </w:r>
      <w:r>
        <w:rPr>
          <w:color w:val="000000" w:themeColor="text1"/>
          <w:sz w:val="28"/>
          <w:szCs w:val="28"/>
        </w:rPr>
        <w:t>7</w:t>
      </w:r>
      <w:r w:rsidRPr="006458FA">
        <w:rPr>
          <w:color w:val="000000" w:themeColor="text1"/>
          <w:sz w:val="28"/>
          <w:szCs w:val="28"/>
        </w:rPr>
        <w:t xml:space="preserve"> г., п. </w:t>
      </w:r>
      <w:r w:rsidR="008206C1">
        <w:rPr>
          <w:color w:val="000000" w:themeColor="text1"/>
          <w:sz w:val="28"/>
          <w:szCs w:val="28"/>
        </w:rPr>
        <w:t>17</w:t>
      </w:r>
      <w:r w:rsidRPr="006458FA">
        <w:rPr>
          <w:color w:val="000000" w:themeColor="text1"/>
          <w:sz w:val="28"/>
          <w:szCs w:val="28"/>
        </w:rPr>
        <w:t xml:space="preserve">                                                                            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3"/>
      </w:tblGrid>
      <w:tr w:rsidR="00440FBB" w:rsidRPr="006458FA" w:rsidTr="00500AA1">
        <w:tc>
          <w:tcPr>
            <w:tcW w:w="9853" w:type="dxa"/>
            <w:tcBorders>
              <w:top w:val="single" w:sz="12" w:space="0" w:color="auto"/>
              <w:bottom w:val="single" w:sz="12" w:space="0" w:color="auto"/>
            </w:tcBorders>
          </w:tcPr>
          <w:p w:rsidR="00440FBB" w:rsidRPr="006458FA" w:rsidRDefault="00440FBB" w:rsidP="00500AA1">
            <w:pPr>
              <w:tabs>
                <w:tab w:val="left" w:pos="106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8FA">
              <w:rPr>
                <w:color w:val="000000" w:themeColor="text1"/>
                <w:sz w:val="28"/>
                <w:szCs w:val="28"/>
              </w:rPr>
              <w:t xml:space="preserve">Подписано в печать </w:t>
            </w:r>
            <w:r w:rsidR="008206C1">
              <w:rPr>
                <w:color w:val="000000" w:themeColor="text1"/>
                <w:sz w:val="28"/>
                <w:szCs w:val="28"/>
              </w:rPr>
              <w:t>17</w:t>
            </w:r>
            <w:r w:rsidRPr="006458FA">
              <w:rPr>
                <w:color w:val="000000" w:themeColor="text1"/>
                <w:sz w:val="28"/>
                <w:szCs w:val="28"/>
              </w:rPr>
              <w:t>.</w:t>
            </w:r>
            <w:r w:rsidR="00800FF3">
              <w:rPr>
                <w:color w:val="000000" w:themeColor="text1"/>
                <w:sz w:val="28"/>
                <w:szCs w:val="28"/>
              </w:rPr>
              <w:t>0</w:t>
            </w:r>
            <w:r w:rsidR="008206C1">
              <w:rPr>
                <w:color w:val="000000" w:themeColor="text1"/>
                <w:sz w:val="28"/>
                <w:szCs w:val="28"/>
              </w:rPr>
              <w:t>4</w:t>
            </w:r>
            <w:r w:rsidR="002C5FD3">
              <w:rPr>
                <w:color w:val="000000" w:themeColor="text1"/>
                <w:sz w:val="28"/>
                <w:szCs w:val="28"/>
              </w:rPr>
              <w:t>.</w:t>
            </w:r>
            <w:r w:rsidRPr="006458FA">
              <w:rPr>
                <w:color w:val="000000" w:themeColor="text1"/>
                <w:sz w:val="28"/>
                <w:szCs w:val="28"/>
              </w:rPr>
              <w:t>1</w:t>
            </w:r>
            <w:r w:rsidR="007A22AC">
              <w:rPr>
                <w:color w:val="000000" w:themeColor="text1"/>
                <w:sz w:val="28"/>
                <w:szCs w:val="28"/>
              </w:rPr>
              <w:t>8</w:t>
            </w:r>
            <w:r w:rsidRPr="006458FA">
              <w:rPr>
                <w:color w:val="000000" w:themeColor="text1"/>
                <w:sz w:val="28"/>
                <w:szCs w:val="28"/>
              </w:rPr>
              <w:t xml:space="preserve">. Формат 60 х 84 1/16. Бумага офсетная. </w:t>
            </w:r>
          </w:p>
          <w:p w:rsidR="00440FBB" w:rsidRPr="006458FA" w:rsidRDefault="00440FBB" w:rsidP="008206C1">
            <w:pPr>
              <w:tabs>
                <w:tab w:val="left" w:pos="1065"/>
              </w:tabs>
              <w:rPr>
                <w:color w:val="000000" w:themeColor="text1"/>
                <w:sz w:val="28"/>
                <w:szCs w:val="28"/>
              </w:rPr>
            </w:pPr>
            <w:r w:rsidRPr="006458FA">
              <w:rPr>
                <w:color w:val="000000" w:themeColor="text1"/>
                <w:sz w:val="28"/>
                <w:szCs w:val="28"/>
              </w:rPr>
              <w:t xml:space="preserve">Офсетная печать. </w:t>
            </w:r>
            <w:proofErr w:type="spellStart"/>
            <w:r w:rsidRPr="006458FA">
              <w:rPr>
                <w:color w:val="000000" w:themeColor="text1"/>
                <w:sz w:val="28"/>
                <w:szCs w:val="28"/>
              </w:rPr>
              <w:t>Усл</w:t>
            </w:r>
            <w:proofErr w:type="spellEnd"/>
            <w:r w:rsidRPr="006458FA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6458FA">
              <w:rPr>
                <w:color w:val="000000" w:themeColor="text1"/>
                <w:sz w:val="28"/>
                <w:szCs w:val="28"/>
              </w:rPr>
              <w:t>печ</w:t>
            </w:r>
            <w:proofErr w:type="spellEnd"/>
            <w:r w:rsidRPr="006458FA">
              <w:rPr>
                <w:color w:val="000000" w:themeColor="text1"/>
                <w:sz w:val="28"/>
                <w:szCs w:val="28"/>
              </w:rPr>
              <w:t xml:space="preserve">. л. </w:t>
            </w:r>
            <w:r w:rsidR="00800FF3">
              <w:rPr>
                <w:color w:val="000000" w:themeColor="text1"/>
                <w:sz w:val="28"/>
                <w:szCs w:val="28"/>
              </w:rPr>
              <w:t>1</w:t>
            </w:r>
            <w:r w:rsidRPr="006458FA">
              <w:rPr>
                <w:color w:val="000000" w:themeColor="text1"/>
                <w:sz w:val="28"/>
                <w:szCs w:val="28"/>
              </w:rPr>
              <w:t>,</w:t>
            </w:r>
            <w:r w:rsidR="00800FF3">
              <w:rPr>
                <w:color w:val="000000" w:themeColor="text1"/>
                <w:sz w:val="28"/>
                <w:szCs w:val="28"/>
              </w:rPr>
              <w:t>86</w:t>
            </w:r>
            <w:r w:rsidRPr="006458FA">
              <w:rPr>
                <w:color w:val="000000" w:themeColor="text1"/>
                <w:sz w:val="28"/>
                <w:szCs w:val="28"/>
              </w:rPr>
              <w:t xml:space="preserve"> Уч.-изд. л.</w:t>
            </w:r>
            <w:r w:rsidR="00800FF3">
              <w:rPr>
                <w:color w:val="000000" w:themeColor="text1"/>
                <w:sz w:val="28"/>
                <w:szCs w:val="28"/>
              </w:rPr>
              <w:t>1</w:t>
            </w:r>
            <w:r w:rsidRPr="006458FA">
              <w:rPr>
                <w:color w:val="000000" w:themeColor="text1"/>
                <w:sz w:val="28"/>
                <w:szCs w:val="28"/>
              </w:rPr>
              <w:t>,</w:t>
            </w:r>
            <w:r w:rsidR="00800FF3">
              <w:rPr>
                <w:color w:val="000000" w:themeColor="text1"/>
                <w:sz w:val="28"/>
                <w:szCs w:val="28"/>
              </w:rPr>
              <w:t>86</w:t>
            </w:r>
            <w:r w:rsidRPr="006458FA">
              <w:rPr>
                <w:color w:val="000000" w:themeColor="text1"/>
                <w:sz w:val="28"/>
                <w:szCs w:val="28"/>
              </w:rPr>
              <w:t xml:space="preserve">. Тираж </w:t>
            </w:r>
            <w:r w:rsidR="007A22AC">
              <w:rPr>
                <w:color w:val="000000" w:themeColor="text1"/>
                <w:sz w:val="28"/>
                <w:szCs w:val="28"/>
              </w:rPr>
              <w:t>2</w:t>
            </w:r>
            <w:r w:rsidR="008206C1">
              <w:rPr>
                <w:color w:val="000000" w:themeColor="text1"/>
                <w:sz w:val="28"/>
                <w:szCs w:val="28"/>
              </w:rPr>
              <w:t>0</w:t>
            </w:r>
            <w:r w:rsidRPr="006458FA">
              <w:rPr>
                <w:color w:val="000000" w:themeColor="text1"/>
                <w:sz w:val="28"/>
                <w:szCs w:val="28"/>
              </w:rPr>
              <w:t xml:space="preserve"> экз. Заказ</w:t>
            </w:r>
          </w:p>
        </w:tc>
      </w:tr>
    </w:tbl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Издательство Брянского государственного технического университета</w:t>
      </w:r>
    </w:p>
    <w:p w:rsidR="00440FBB" w:rsidRPr="006458FA" w:rsidRDefault="00440FBB" w:rsidP="00440FBB">
      <w:pPr>
        <w:tabs>
          <w:tab w:val="left" w:pos="1065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241035, Брянск, бульвар 50 л</w:t>
      </w:r>
      <w:r w:rsidRPr="006458FA">
        <w:rPr>
          <w:color w:val="000000" w:themeColor="text1"/>
          <w:sz w:val="28"/>
          <w:szCs w:val="28"/>
        </w:rPr>
        <w:t>ет Октября, 7, БГТУ. тел. 58-82-49</w:t>
      </w:r>
    </w:p>
    <w:p w:rsidR="00440FBB" w:rsidRPr="00440FBB" w:rsidRDefault="00440FBB" w:rsidP="00632FE9">
      <w:pPr>
        <w:tabs>
          <w:tab w:val="left" w:pos="1065"/>
        </w:tabs>
        <w:rPr>
          <w:rFonts w:ascii="Arial" w:hAnsi="Arial" w:cs="Arial"/>
          <w:sz w:val="32"/>
          <w:szCs w:val="32"/>
        </w:rPr>
      </w:pPr>
      <w:r w:rsidRPr="006458FA">
        <w:rPr>
          <w:color w:val="000000" w:themeColor="text1"/>
          <w:sz w:val="28"/>
          <w:szCs w:val="28"/>
        </w:rPr>
        <w:t xml:space="preserve">Лаборатория оперативной полиграфии БГТУ, </w:t>
      </w:r>
      <w:r>
        <w:rPr>
          <w:color w:val="000000" w:themeColor="text1"/>
          <w:sz w:val="28"/>
          <w:szCs w:val="28"/>
        </w:rPr>
        <w:t>бульвар 50 лет Октября, 7</w:t>
      </w:r>
    </w:p>
    <w:sectPr w:rsidR="00440FBB" w:rsidRPr="00440FBB" w:rsidSect="00B24452">
      <w:headerReference w:type="default" r:id="rId11"/>
      <w:footerReference w:type="default" r:id="rId12"/>
      <w:pgSz w:w="11906" w:h="16838" w:code="9"/>
      <w:pgMar w:top="1134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605" w:rsidRDefault="000D0605" w:rsidP="000476DA">
      <w:r>
        <w:separator/>
      </w:r>
    </w:p>
  </w:endnote>
  <w:endnote w:type="continuationSeparator" w:id="0">
    <w:p w:rsidR="000D0605" w:rsidRDefault="000D0605" w:rsidP="00047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67F" w:rsidRDefault="0065467F">
    <w:pPr>
      <w:pStyle w:val="ab"/>
    </w:pPr>
  </w:p>
  <w:p w:rsidR="0065467F" w:rsidRDefault="0065467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605" w:rsidRDefault="000D0605" w:rsidP="000476DA">
      <w:r>
        <w:separator/>
      </w:r>
    </w:p>
  </w:footnote>
  <w:footnote w:type="continuationSeparator" w:id="0">
    <w:p w:rsidR="000D0605" w:rsidRDefault="000D0605" w:rsidP="00047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65969"/>
      <w:docPartObj>
        <w:docPartGallery w:val="Page Numbers (Top of Page)"/>
        <w:docPartUnique/>
      </w:docPartObj>
    </w:sdtPr>
    <w:sdtContent>
      <w:p w:rsidR="0065467F" w:rsidRDefault="0065467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264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5467F" w:rsidRDefault="0065467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EAD"/>
    <w:rsid w:val="00014A89"/>
    <w:rsid w:val="00024EEE"/>
    <w:rsid w:val="00031633"/>
    <w:rsid w:val="000476DA"/>
    <w:rsid w:val="00053EAD"/>
    <w:rsid w:val="00061C21"/>
    <w:rsid w:val="000743F3"/>
    <w:rsid w:val="000856E9"/>
    <w:rsid w:val="000A225A"/>
    <w:rsid w:val="000B71AE"/>
    <w:rsid w:val="000D0605"/>
    <w:rsid w:val="000D328A"/>
    <w:rsid w:val="000F4B51"/>
    <w:rsid w:val="0010340B"/>
    <w:rsid w:val="00121D5C"/>
    <w:rsid w:val="00137977"/>
    <w:rsid w:val="00143649"/>
    <w:rsid w:val="001464B8"/>
    <w:rsid w:val="00157F82"/>
    <w:rsid w:val="0016066F"/>
    <w:rsid w:val="00167FE1"/>
    <w:rsid w:val="001A70A8"/>
    <w:rsid w:val="001B5D3C"/>
    <w:rsid w:val="001E2758"/>
    <w:rsid w:val="001F5BB3"/>
    <w:rsid w:val="0021059F"/>
    <w:rsid w:val="002315EB"/>
    <w:rsid w:val="00232080"/>
    <w:rsid w:val="002326F4"/>
    <w:rsid w:val="00232C81"/>
    <w:rsid w:val="00240337"/>
    <w:rsid w:val="002535E4"/>
    <w:rsid w:val="00296780"/>
    <w:rsid w:val="002B1CA4"/>
    <w:rsid w:val="002B1D1A"/>
    <w:rsid w:val="002C5FD3"/>
    <w:rsid w:val="0033026F"/>
    <w:rsid w:val="003600B0"/>
    <w:rsid w:val="0036676A"/>
    <w:rsid w:val="0037091C"/>
    <w:rsid w:val="00372615"/>
    <w:rsid w:val="003744C4"/>
    <w:rsid w:val="003A19A2"/>
    <w:rsid w:val="003A4574"/>
    <w:rsid w:val="003B206B"/>
    <w:rsid w:val="003C3374"/>
    <w:rsid w:val="003D241B"/>
    <w:rsid w:val="003E65B7"/>
    <w:rsid w:val="0043441D"/>
    <w:rsid w:val="00440FBB"/>
    <w:rsid w:val="00464CC1"/>
    <w:rsid w:val="00466483"/>
    <w:rsid w:val="00470BF6"/>
    <w:rsid w:val="00473476"/>
    <w:rsid w:val="00496D57"/>
    <w:rsid w:val="004A0C09"/>
    <w:rsid w:val="004C42DF"/>
    <w:rsid w:val="004E768A"/>
    <w:rsid w:val="004F0EB0"/>
    <w:rsid w:val="004F4798"/>
    <w:rsid w:val="00500AA1"/>
    <w:rsid w:val="00505255"/>
    <w:rsid w:val="005144AA"/>
    <w:rsid w:val="005227EB"/>
    <w:rsid w:val="00525062"/>
    <w:rsid w:val="00530588"/>
    <w:rsid w:val="005351B3"/>
    <w:rsid w:val="005664C1"/>
    <w:rsid w:val="00593135"/>
    <w:rsid w:val="005958BA"/>
    <w:rsid w:val="005A4013"/>
    <w:rsid w:val="005A47D9"/>
    <w:rsid w:val="005B041A"/>
    <w:rsid w:val="005C32A1"/>
    <w:rsid w:val="005C60FC"/>
    <w:rsid w:val="005D4899"/>
    <w:rsid w:val="005E00D2"/>
    <w:rsid w:val="005E16EB"/>
    <w:rsid w:val="005F7A54"/>
    <w:rsid w:val="006049A1"/>
    <w:rsid w:val="00624E19"/>
    <w:rsid w:val="00632FE9"/>
    <w:rsid w:val="0064796B"/>
    <w:rsid w:val="0065107F"/>
    <w:rsid w:val="00653AD5"/>
    <w:rsid w:val="0065467F"/>
    <w:rsid w:val="006560DC"/>
    <w:rsid w:val="00664482"/>
    <w:rsid w:val="00672B59"/>
    <w:rsid w:val="00677960"/>
    <w:rsid w:val="00694173"/>
    <w:rsid w:val="006A5288"/>
    <w:rsid w:val="006B39F0"/>
    <w:rsid w:val="006B62CE"/>
    <w:rsid w:val="006C3574"/>
    <w:rsid w:val="006D1426"/>
    <w:rsid w:val="006D1FAF"/>
    <w:rsid w:val="006F15BC"/>
    <w:rsid w:val="006F29DC"/>
    <w:rsid w:val="006F440A"/>
    <w:rsid w:val="00710D0C"/>
    <w:rsid w:val="00711C55"/>
    <w:rsid w:val="00717C89"/>
    <w:rsid w:val="00727131"/>
    <w:rsid w:val="00730ECD"/>
    <w:rsid w:val="00742404"/>
    <w:rsid w:val="007428FF"/>
    <w:rsid w:val="007501AF"/>
    <w:rsid w:val="007553E4"/>
    <w:rsid w:val="00757B31"/>
    <w:rsid w:val="00767BB3"/>
    <w:rsid w:val="007812A5"/>
    <w:rsid w:val="00784E2F"/>
    <w:rsid w:val="00785564"/>
    <w:rsid w:val="00785789"/>
    <w:rsid w:val="00794067"/>
    <w:rsid w:val="007A22AC"/>
    <w:rsid w:val="007A6D90"/>
    <w:rsid w:val="007C3D41"/>
    <w:rsid w:val="007C5984"/>
    <w:rsid w:val="007E2C18"/>
    <w:rsid w:val="007E3AE6"/>
    <w:rsid w:val="007E50E1"/>
    <w:rsid w:val="007F38FB"/>
    <w:rsid w:val="00800FF3"/>
    <w:rsid w:val="00812D5E"/>
    <w:rsid w:val="00815C88"/>
    <w:rsid w:val="008206C1"/>
    <w:rsid w:val="0082699B"/>
    <w:rsid w:val="00840B92"/>
    <w:rsid w:val="00843BA9"/>
    <w:rsid w:val="00846E84"/>
    <w:rsid w:val="0084717C"/>
    <w:rsid w:val="00853A78"/>
    <w:rsid w:val="00860847"/>
    <w:rsid w:val="00860D20"/>
    <w:rsid w:val="00867683"/>
    <w:rsid w:val="00884E47"/>
    <w:rsid w:val="008A5FEF"/>
    <w:rsid w:val="008B5A5B"/>
    <w:rsid w:val="008D7C6B"/>
    <w:rsid w:val="008E5F58"/>
    <w:rsid w:val="008F18A5"/>
    <w:rsid w:val="008F3880"/>
    <w:rsid w:val="00925CF3"/>
    <w:rsid w:val="00935F57"/>
    <w:rsid w:val="00937AD1"/>
    <w:rsid w:val="009556CF"/>
    <w:rsid w:val="00980AF7"/>
    <w:rsid w:val="009814EA"/>
    <w:rsid w:val="00995E15"/>
    <w:rsid w:val="00997C2A"/>
    <w:rsid w:val="009A1480"/>
    <w:rsid w:val="009B74DE"/>
    <w:rsid w:val="009F7A3B"/>
    <w:rsid w:val="00A027F8"/>
    <w:rsid w:val="00A02C78"/>
    <w:rsid w:val="00A077B1"/>
    <w:rsid w:val="00A13033"/>
    <w:rsid w:val="00A31771"/>
    <w:rsid w:val="00A32628"/>
    <w:rsid w:val="00A36909"/>
    <w:rsid w:val="00A43626"/>
    <w:rsid w:val="00A53783"/>
    <w:rsid w:val="00A7330D"/>
    <w:rsid w:val="00A846E6"/>
    <w:rsid w:val="00A92B6C"/>
    <w:rsid w:val="00AB6B54"/>
    <w:rsid w:val="00AE4206"/>
    <w:rsid w:val="00B24452"/>
    <w:rsid w:val="00B3486D"/>
    <w:rsid w:val="00B3515A"/>
    <w:rsid w:val="00B459E4"/>
    <w:rsid w:val="00B52FB6"/>
    <w:rsid w:val="00B54770"/>
    <w:rsid w:val="00B55FE6"/>
    <w:rsid w:val="00B677F2"/>
    <w:rsid w:val="00B71251"/>
    <w:rsid w:val="00B8209C"/>
    <w:rsid w:val="00B91D73"/>
    <w:rsid w:val="00B96A3E"/>
    <w:rsid w:val="00BA10CC"/>
    <w:rsid w:val="00BB2C8B"/>
    <w:rsid w:val="00BC2A13"/>
    <w:rsid w:val="00BF2E4B"/>
    <w:rsid w:val="00C07915"/>
    <w:rsid w:val="00C12644"/>
    <w:rsid w:val="00C14A3C"/>
    <w:rsid w:val="00C41CC4"/>
    <w:rsid w:val="00C532AE"/>
    <w:rsid w:val="00C56E69"/>
    <w:rsid w:val="00C63ECA"/>
    <w:rsid w:val="00C93237"/>
    <w:rsid w:val="00C97F3D"/>
    <w:rsid w:val="00CA7C5F"/>
    <w:rsid w:val="00CB029B"/>
    <w:rsid w:val="00CB07F9"/>
    <w:rsid w:val="00CB598C"/>
    <w:rsid w:val="00CB61FF"/>
    <w:rsid w:val="00CC1F2C"/>
    <w:rsid w:val="00D26153"/>
    <w:rsid w:val="00D34D09"/>
    <w:rsid w:val="00D52017"/>
    <w:rsid w:val="00D664D6"/>
    <w:rsid w:val="00D66990"/>
    <w:rsid w:val="00D857D4"/>
    <w:rsid w:val="00D916CB"/>
    <w:rsid w:val="00D95970"/>
    <w:rsid w:val="00DA2808"/>
    <w:rsid w:val="00DB3BE0"/>
    <w:rsid w:val="00DB4E93"/>
    <w:rsid w:val="00DB5FC7"/>
    <w:rsid w:val="00DC5897"/>
    <w:rsid w:val="00DD4DAB"/>
    <w:rsid w:val="00E134AC"/>
    <w:rsid w:val="00E1457E"/>
    <w:rsid w:val="00E453AE"/>
    <w:rsid w:val="00E47B2D"/>
    <w:rsid w:val="00E640F1"/>
    <w:rsid w:val="00E70CEC"/>
    <w:rsid w:val="00E830E4"/>
    <w:rsid w:val="00EA2BC1"/>
    <w:rsid w:val="00EF1670"/>
    <w:rsid w:val="00F105C0"/>
    <w:rsid w:val="00F10818"/>
    <w:rsid w:val="00F14DC7"/>
    <w:rsid w:val="00F247B5"/>
    <w:rsid w:val="00F40800"/>
    <w:rsid w:val="00F4280D"/>
    <w:rsid w:val="00F643EC"/>
    <w:rsid w:val="00F71ECC"/>
    <w:rsid w:val="00F827CE"/>
    <w:rsid w:val="00F92A49"/>
    <w:rsid w:val="00FA4698"/>
    <w:rsid w:val="00FD05BA"/>
    <w:rsid w:val="00FD182A"/>
    <w:rsid w:val="00FD2825"/>
    <w:rsid w:val="00FE0523"/>
    <w:rsid w:val="00FE3A51"/>
    <w:rsid w:val="00FE5080"/>
    <w:rsid w:val="00FE6E21"/>
    <w:rsid w:val="00FF1635"/>
    <w:rsid w:val="00FF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3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46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855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6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626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40FBB"/>
    <w:rPr>
      <w:spacing w:val="5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5"/>
    <w:rsid w:val="00440FBB"/>
    <w:pPr>
      <w:widowControl w:val="0"/>
      <w:shd w:val="clear" w:color="auto" w:fill="FFFFFF"/>
      <w:spacing w:line="235" w:lineRule="exact"/>
      <w:jc w:val="both"/>
    </w:pPr>
    <w:rPr>
      <w:spacing w:val="5"/>
      <w:sz w:val="18"/>
      <w:szCs w:val="18"/>
    </w:rPr>
  </w:style>
  <w:style w:type="paragraph" w:styleId="a6">
    <w:name w:val="Body Text"/>
    <w:basedOn w:val="a"/>
    <w:link w:val="a7"/>
    <w:uiPriority w:val="99"/>
    <w:rsid w:val="00440FBB"/>
    <w:pPr>
      <w:widowControl w:val="0"/>
      <w:shd w:val="clear" w:color="auto" w:fill="FFFFFF"/>
      <w:spacing w:before="300" w:line="278" w:lineRule="exact"/>
      <w:jc w:val="both"/>
    </w:pPr>
    <w:rPr>
      <w:rFonts w:ascii="Times New Roman" w:eastAsia="Times New Roman" w:hAnsi="Times New Roman" w:cs="Times New Roman"/>
      <w:spacing w:val="5"/>
      <w:sz w:val="21"/>
      <w:szCs w:val="21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440FBB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  <w:lang w:eastAsia="ru-RU"/>
    </w:rPr>
  </w:style>
  <w:style w:type="character" w:customStyle="1" w:styleId="0pt">
    <w:name w:val="Основной текст + Интервал 0 pt"/>
    <w:basedOn w:val="a0"/>
    <w:uiPriority w:val="99"/>
    <w:rsid w:val="00440FBB"/>
    <w:rPr>
      <w:rFonts w:ascii="Times New Roman" w:hAnsi="Times New Roman" w:cs="Times New Roman"/>
      <w:spacing w:val="4"/>
      <w:sz w:val="21"/>
      <w:szCs w:val="21"/>
      <w:u w:val="none"/>
    </w:rPr>
  </w:style>
  <w:style w:type="table" w:styleId="a8">
    <w:name w:val="Table Grid"/>
    <w:basedOn w:val="a1"/>
    <w:rsid w:val="00440FB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855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0476D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76DA"/>
  </w:style>
  <w:style w:type="paragraph" w:styleId="ab">
    <w:name w:val="footer"/>
    <w:basedOn w:val="a"/>
    <w:link w:val="ac"/>
    <w:uiPriority w:val="99"/>
    <w:unhideWhenUsed/>
    <w:rsid w:val="000476D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76DA"/>
  </w:style>
  <w:style w:type="character" w:customStyle="1" w:styleId="20">
    <w:name w:val="Заголовок 2 Знак"/>
    <w:basedOn w:val="a0"/>
    <w:link w:val="2"/>
    <w:uiPriority w:val="9"/>
    <w:semiHidden/>
    <w:rsid w:val="00A846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004FD-C1B2-4016-9308-1B1834E2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42</Pages>
  <Words>8795</Words>
  <Characters>50135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int2</dc:creator>
  <cp:keywords/>
  <dc:description/>
  <cp:lastModifiedBy>Кравцова</cp:lastModifiedBy>
  <cp:revision>161</cp:revision>
  <cp:lastPrinted>2018-05-03T08:30:00Z</cp:lastPrinted>
  <dcterms:created xsi:type="dcterms:W3CDTF">2017-02-27T12:11:00Z</dcterms:created>
  <dcterms:modified xsi:type="dcterms:W3CDTF">2018-05-03T09:00:00Z</dcterms:modified>
</cp:coreProperties>
</file>